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1" w:rsidRDefault="002C23C1" w:rsidP="002C23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курс.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Естествознание</w:t>
      </w:r>
    </w:p>
    <w:p w:rsidR="002C23C1" w:rsidRPr="00BE6D56" w:rsidRDefault="002C23C1" w:rsidP="002C23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23C1" w:rsidRDefault="002C23C1" w:rsidP="002C23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</w:t>
      </w:r>
      <w:r>
        <w:rPr>
          <w:rFonts w:ascii="Times New Roman" w:hAnsi="Times New Roman" w:cs="Times New Roman"/>
          <w:b/>
          <w:i/>
          <w:sz w:val="24"/>
          <w:szCs w:val="24"/>
        </w:rPr>
        <w:t>аты письменных ответов по предыдущим темам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будут выложены в ближайшее время.</w:t>
      </w:r>
    </w:p>
    <w:p w:rsidR="002C23C1" w:rsidRDefault="002C23C1" w:rsidP="002C23C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23C1" w:rsidRPr="007B7DB1" w:rsidRDefault="002C23C1" w:rsidP="002C23C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t>Учебная неделя 13-18 апреля</w:t>
      </w:r>
    </w:p>
    <w:p w:rsidR="00917CD9" w:rsidRDefault="002C23C1" w:rsidP="002C23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«Повышенная мышечная деятельность и адаптация организма к ней»</w:t>
      </w:r>
    </w:p>
    <w:p w:rsidR="002C23C1" w:rsidRDefault="006C72F3" w:rsidP="002C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п. 55, 57.</w:t>
      </w:r>
      <w:r w:rsidR="002C23C1">
        <w:rPr>
          <w:rFonts w:ascii="Times New Roman" w:hAnsi="Times New Roman" w:cs="Times New Roman"/>
          <w:sz w:val="24"/>
          <w:szCs w:val="24"/>
        </w:rPr>
        <w:t xml:space="preserve"> и посмотрите ролик по ссылке </w:t>
      </w:r>
      <w:hyperlink r:id="rId5" w:history="1">
        <w:r w:rsidR="002C23C1" w:rsidRPr="007D6F29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https://www.youtube.com/watch?v=AhDVwIE2Jvw</w:t>
        </w:r>
      </w:hyperlink>
      <w:r w:rsidR="002C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C1" w:rsidRPr="002C23C1" w:rsidRDefault="002C23C1" w:rsidP="002C2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3C1">
        <w:rPr>
          <w:rFonts w:ascii="Times New Roman" w:hAnsi="Times New Roman" w:cs="Times New Roman"/>
          <w:sz w:val="24"/>
          <w:szCs w:val="24"/>
        </w:rPr>
        <w:t xml:space="preserve">Пользуясь </w:t>
      </w:r>
      <w:r w:rsidRPr="006C72F3">
        <w:rPr>
          <w:rFonts w:ascii="Times New Roman" w:hAnsi="Times New Roman" w:cs="Times New Roman"/>
          <w:b/>
          <w:sz w:val="24"/>
          <w:szCs w:val="24"/>
          <w:u w:val="single"/>
        </w:rPr>
        <w:t>этим материалом</w:t>
      </w:r>
      <w:r w:rsidRPr="002C23C1">
        <w:rPr>
          <w:rFonts w:ascii="Times New Roman" w:hAnsi="Times New Roman" w:cs="Times New Roman"/>
          <w:sz w:val="24"/>
          <w:szCs w:val="24"/>
        </w:rPr>
        <w:t>, ответьте на вопросы:</w:t>
      </w:r>
    </w:p>
    <w:p w:rsidR="002C23C1" w:rsidRPr="002C23C1" w:rsidRDefault="002C23C1" w:rsidP="002C2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3C1">
        <w:rPr>
          <w:rFonts w:ascii="Times New Roman" w:hAnsi="Times New Roman" w:cs="Times New Roman"/>
          <w:sz w:val="24"/>
          <w:szCs w:val="24"/>
        </w:rPr>
        <w:t>1) Два типа мышц.</w:t>
      </w:r>
    </w:p>
    <w:p w:rsidR="002C23C1" w:rsidRDefault="002C23C1" w:rsidP="002C2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3C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Каково строение мышцы? (удобнее сделать схему с подписями).</w:t>
      </w:r>
    </w:p>
    <w:p w:rsidR="002C23C1" w:rsidRDefault="002C23C1" w:rsidP="002C2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Какой процент от массы тела приходится на мышцы у мужчин и женщин?</w:t>
      </w:r>
    </w:p>
    <w:p w:rsidR="002C23C1" w:rsidRDefault="002C23C1" w:rsidP="002C2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Какая самая маленькая и самая длинная мышцы тела человека?</w:t>
      </w:r>
    </w:p>
    <w:p w:rsidR="002C23C1" w:rsidRDefault="006C72F3" w:rsidP="002C2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Перечислите самые большие</w:t>
      </w:r>
      <w:r w:rsidR="002C23C1">
        <w:rPr>
          <w:rFonts w:ascii="Times New Roman" w:hAnsi="Times New Roman" w:cs="Times New Roman"/>
          <w:sz w:val="24"/>
          <w:szCs w:val="24"/>
        </w:rPr>
        <w:t xml:space="preserve"> мышцы туловища и конечностей человека.</w:t>
      </w:r>
    </w:p>
    <w:p w:rsidR="006C72F3" w:rsidRDefault="006C72F3" w:rsidP="002C2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Почему именно скоростные нагрузки действуют на весь организм более разносторонне?</w:t>
      </w:r>
    </w:p>
    <w:p w:rsidR="000A3B27" w:rsidRDefault="000A3B27" w:rsidP="002C2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B27" w:rsidRPr="007B7DB1" w:rsidRDefault="000A3B27" w:rsidP="000A3B2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t xml:space="preserve">Учебная неделя </w:t>
      </w:r>
      <w:r w:rsidR="00355625">
        <w:rPr>
          <w:rFonts w:ascii="Times New Roman" w:hAnsi="Times New Roman" w:cs="Times New Roman"/>
          <w:b/>
          <w:i/>
          <w:sz w:val="24"/>
          <w:szCs w:val="24"/>
        </w:rPr>
        <w:t>20-25</w:t>
      </w:r>
      <w:r w:rsidRPr="007B7DB1">
        <w:rPr>
          <w:rFonts w:ascii="Times New Roman" w:hAnsi="Times New Roman" w:cs="Times New Roman"/>
          <w:b/>
          <w:i/>
          <w:sz w:val="24"/>
          <w:szCs w:val="24"/>
        </w:rPr>
        <w:t xml:space="preserve"> апреля</w:t>
      </w:r>
    </w:p>
    <w:p w:rsidR="000A3B27" w:rsidRDefault="000A3B27" w:rsidP="000A3B2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«Электромагнитные поля в медицине»</w:t>
      </w:r>
    </w:p>
    <w:p w:rsidR="001311DB" w:rsidRDefault="001311DB" w:rsidP="001311DB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B5352B" w:rsidRPr="00F97C55" w:rsidRDefault="00B5352B" w:rsidP="001311DB">
      <w:pPr>
        <w:pStyle w:val="a3"/>
        <w:ind w:firstLine="360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Э</w:t>
      </w:r>
      <w:r w:rsidRPr="00F97C55">
        <w:rPr>
          <w:rFonts w:ascii="Times New Roman" w:hAnsi="Times New Roman" w:cs="Times New Roman"/>
          <w:sz w:val="20"/>
          <w:szCs w:val="20"/>
        </w:rPr>
        <w:t xml:space="preserve">лектромагнитное поле — фундаментальное физическое поле, взаимодействующее с электрически заряженными телами, представляющее собой совокупность электрического и магнитного полей, которые могут при определённых условиях порождать друг друга. 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Электрические и магнитные поля являются очень сильными факторами влияния на состояние всех биологических объектов, попадающих в зону их воздействия. Здоровый человек страдает от относительно длительного пребывания в поле ЛЭП. Кратковременное облучение (минуты) способно привести </w:t>
      </w:r>
      <w:r w:rsidRPr="00F97C55">
        <w:rPr>
          <w:rFonts w:ascii="Times New Roman" w:hAnsi="Times New Roman" w:cs="Times New Roman"/>
          <w:sz w:val="20"/>
          <w:szCs w:val="20"/>
        </w:rPr>
        <w:t>к негативной реакции</w:t>
      </w:r>
      <w:r w:rsidRPr="00F97C55">
        <w:rPr>
          <w:rFonts w:ascii="Times New Roman" w:hAnsi="Times New Roman" w:cs="Times New Roman"/>
          <w:sz w:val="20"/>
          <w:szCs w:val="20"/>
        </w:rPr>
        <w:t xml:space="preserve"> только у гиперчувствительных людей или у больных некоторыми видами аллергии. При продо</w:t>
      </w:r>
      <w:r w:rsidRPr="00F97C55">
        <w:rPr>
          <w:rFonts w:ascii="Times New Roman" w:hAnsi="Times New Roman" w:cs="Times New Roman"/>
          <w:sz w:val="20"/>
          <w:szCs w:val="20"/>
        </w:rPr>
        <w:t xml:space="preserve">лжительном пребывании (месяцы, </w:t>
      </w:r>
      <w:r w:rsidRPr="00F97C55">
        <w:rPr>
          <w:rFonts w:ascii="Times New Roman" w:hAnsi="Times New Roman" w:cs="Times New Roman"/>
          <w:sz w:val="20"/>
          <w:szCs w:val="20"/>
        </w:rPr>
        <w:t>годы) людей в электромагнитном поле ЛЭП могут развиваться заболевания преимущественно сердечно-сосудистой и нервной систем организма человека. В последние годы в числе отдаленных последствий часто называются онкологические заболевания.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В пределах санитарно-защитной зоны </w:t>
      </w:r>
      <w:r w:rsidRPr="00F97C55">
        <w:rPr>
          <w:rFonts w:ascii="Times New Roman" w:hAnsi="Times New Roman" w:cs="Times New Roman"/>
          <w:sz w:val="20"/>
          <w:szCs w:val="20"/>
        </w:rPr>
        <w:t>ЛЭП</w:t>
      </w:r>
      <w:r w:rsidRPr="00F97C55">
        <w:rPr>
          <w:rFonts w:ascii="Times New Roman" w:hAnsi="Times New Roman" w:cs="Times New Roman"/>
          <w:sz w:val="20"/>
          <w:szCs w:val="20"/>
        </w:rPr>
        <w:t xml:space="preserve"> запрещается: </w:t>
      </w:r>
    </w:p>
    <w:p w:rsidR="00B5352B" w:rsidRPr="00F97C55" w:rsidRDefault="00B5352B" w:rsidP="00AB7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размещать жилые и общественные здания и сооружения; </w:t>
      </w:r>
    </w:p>
    <w:p w:rsidR="00B5352B" w:rsidRPr="00F97C55" w:rsidRDefault="00B5352B" w:rsidP="00AB7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устраивать площадки для стоянки и остановки всех видов транспорта; </w:t>
      </w:r>
    </w:p>
    <w:p w:rsidR="00B5352B" w:rsidRPr="00F97C55" w:rsidRDefault="00B5352B" w:rsidP="00AB7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размещать предприятия по обслуживанию автомобилей и склады нефти и нефтепродуктов; </w:t>
      </w:r>
    </w:p>
    <w:p w:rsidR="00B5352B" w:rsidRPr="00F97C55" w:rsidRDefault="00B5352B" w:rsidP="00AB7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производить операции с горючим, выполнять ремонт машин и механизмов. 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Территории санитарно-защитных зон разрешается использовать как сельскохозяйственные угодья, однако рекомендуется выращивать на них культуры, не требующие ручного труда.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Но, кроме того, ЭМП применяются также </w:t>
      </w:r>
      <w:r w:rsidRPr="00F97C55">
        <w:rPr>
          <w:rFonts w:ascii="Times New Roman" w:hAnsi="Times New Roman" w:cs="Times New Roman"/>
          <w:b/>
          <w:sz w:val="20"/>
          <w:szCs w:val="20"/>
          <w:u w:val="single"/>
        </w:rPr>
        <w:t>в медицине для диагностики и лечения.</w:t>
      </w:r>
    </w:p>
    <w:p w:rsidR="001311DB" w:rsidRPr="00F97C55" w:rsidRDefault="001311DB" w:rsidP="00B535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311DB" w:rsidRPr="00F97C55" w:rsidRDefault="00B5352B" w:rsidP="001311D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Физическая основа </w:t>
      </w:r>
      <w:r w:rsidRPr="00F97C55">
        <w:rPr>
          <w:rFonts w:ascii="Times New Roman" w:hAnsi="Times New Roman" w:cs="Times New Roman"/>
          <w:b/>
          <w:sz w:val="20"/>
          <w:szCs w:val="20"/>
        </w:rPr>
        <w:t>УЗИ</w:t>
      </w:r>
      <w:r w:rsidRPr="00F97C55">
        <w:rPr>
          <w:rFonts w:ascii="Times New Roman" w:hAnsi="Times New Roman" w:cs="Times New Roman"/>
          <w:sz w:val="20"/>
          <w:szCs w:val="20"/>
        </w:rPr>
        <w:t xml:space="preserve"> — пьезоэлектрический эффект. 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Достигнув границы двух сред с различным акустическим сопротивлением, пучок ультразвуковых волн претерпевает существенные изменения: одна его часть продолжает распространяться в новой среде, в той или иной степени поглощаясь ею, другая — отражается.</w:t>
      </w:r>
    </w:p>
    <w:p w:rsidR="001311D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Ультразвуковые колебания при распространении подчиняются законам геометрической оптики. 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Для исследования органов брюшной полости и забрюшинного пространства, а также полости малого таза используется частота 2,5 — 3,5 МГц, для исследования щитовидной железы используется частота 7,5 МГц.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При наложении первичных и отраженных сигналов возникают биения, которые прослушиваются с помощью наушников или громкоговорителя.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b/>
          <w:sz w:val="20"/>
          <w:szCs w:val="20"/>
        </w:rPr>
        <w:t>Электрофорез</w:t>
      </w:r>
      <w:r w:rsidRPr="00F97C55">
        <w:rPr>
          <w:rFonts w:ascii="Times New Roman" w:hAnsi="Times New Roman" w:cs="Times New Roman"/>
          <w:sz w:val="20"/>
          <w:szCs w:val="20"/>
        </w:rPr>
        <w:t xml:space="preserve"> (от электро- и греч. </w:t>
      </w:r>
      <w:proofErr w:type="spellStart"/>
      <w:r w:rsidRPr="00F97C55">
        <w:rPr>
          <w:rFonts w:ascii="Times New Roman" w:hAnsi="Times New Roman" w:cs="Times New Roman"/>
          <w:sz w:val="20"/>
          <w:szCs w:val="20"/>
        </w:rPr>
        <w:t>φορέω</w:t>
      </w:r>
      <w:proofErr w:type="spellEnd"/>
      <w:r w:rsidRPr="00F97C55">
        <w:rPr>
          <w:rFonts w:ascii="Times New Roman" w:hAnsi="Times New Roman" w:cs="Times New Roman"/>
          <w:sz w:val="20"/>
          <w:szCs w:val="20"/>
        </w:rPr>
        <w:t xml:space="preserve"> — переносить) — это электрокинетическое явление перемещения частиц под действием внешнего электрического поля.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Электрофорез лекарственный, метод физиотерапии, заключающийся в одновременном воздействии на организм постоянного электрического тока и вводимых им (через кожу или слизистые оболочки) ионов лекарственных веществ. Основные особенности </w:t>
      </w:r>
      <w:r w:rsidR="001311DB" w:rsidRPr="00F97C55">
        <w:rPr>
          <w:rFonts w:ascii="Times New Roman" w:hAnsi="Times New Roman" w:cs="Times New Roman"/>
          <w:sz w:val="20"/>
          <w:szCs w:val="20"/>
        </w:rPr>
        <w:t>метода</w:t>
      </w:r>
      <w:r w:rsidRPr="00F97C55">
        <w:rPr>
          <w:rFonts w:ascii="Times New Roman" w:hAnsi="Times New Roman" w:cs="Times New Roman"/>
          <w:sz w:val="20"/>
          <w:szCs w:val="20"/>
        </w:rPr>
        <w:t xml:space="preserve"> — выраженное и продолжительное терапевтическое действие малых доз лекарственных веществ за счёт создания своеобразного кожного депо применяемых препаратов, а также возможность оказывать местное воздействие при некоторых патологических состояниях (например, при местных сосудистых расстройствах), затрудняющих поступление препарата в патологический очаг из крови. </w:t>
      </w:r>
    </w:p>
    <w:p w:rsidR="001311DB" w:rsidRPr="00F97C55" w:rsidRDefault="001311DB" w:rsidP="00B535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97C55">
        <w:rPr>
          <w:rFonts w:ascii="Times New Roman" w:hAnsi="Times New Roman" w:cs="Times New Roman"/>
          <w:b/>
          <w:sz w:val="20"/>
          <w:szCs w:val="20"/>
        </w:rPr>
        <w:t>Магнитотерапия</w:t>
      </w:r>
      <w:proofErr w:type="spellEnd"/>
      <w:r w:rsidRPr="00F97C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7C55">
        <w:rPr>
          <w:rFonts w:ascii="Times New Roman" w:hAnsi="Times New Roman" w:cs="Times New Roman"/>
          <w:sz w:val="20"/>
          <w:szCs w:val="20"/>
        </w:rPr>
        <w:t xml:space="preserve">- метод, основанный на воздействии на организм человека магнитными полями с лечебно-профилактическими целями. Выделяют следующие механизмы первичного действия постоянных и переменных </w:t>
      </w:r>
      <w:r w:rsidRPr="00F97C55">
        <w:rPr>
          <w:rFonts w:ascii="Times New Roman" w:hAnsi="Times New Roman" w:cs="Times New Roman"/>
          <w:sz w:val="20"/>
          <w:szCs w:val="20"/>
        </w:rPr>
        <w:lastRenderedPageBreak/>
        <w:t>магнитных полей на биологические объекты. Под влиянием магнитных полей у макромолекул (ферменты, нуклеиновые кислоты, протеины и т.д.) происходит возникновение зарядов и изменение их магнитной восприимчивости. В связи, с чем магнитная энергия макромолекул может превышать энергию теплового движения, а поэтому магнитные поля даже в терапевтических дозах вызывают ориентационные и концентрационные изменения биологически активных макромолекул, что отражается на кинетике биохимических реакций и скорости биофизических процессов.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b/>
          <w:sz w:val="20"/>
          <w:szCs w:val="20"/>
        </w:rPr>
        <w:t>УФО</w:t>
      </w:r>
      <w:r w:rsidRPr="00F97C55">
        <w:rPr>
          <w:rFonts w:ascii="Times New Roman" w:hAnsi="Times New Roman" w:cs="Times New Roman"/>
          <w:sz w:val="20"/>
          <w:szCs w:val="20"/>
        </w:rPr>
        <w:t xml:space="preserve"> - ультрафиолетовое облучение, а ультрафиолетовые лучи - это часть общего электромагнитного спектра с наименьшей длиной волны. В облучаемых тканях световая энергия трансформируется в химическую и другие виды энергии, и при этом высвобождается большое количество биологически активных веществ (гистамин, серотонин и др.), которые с током крови разносятся по организму и вызывают сложные ответные реакции различных органов и систем. Лечебный эффект УФО заключается в обезболивающем, противовоспалительном, антиаллергическом, иммуностимулирующем и общеукрепляющем действии.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В связи с этим стоит отметить, что в осенне-зимний период, когда нам не хватает естественного УФО и иммунные силы организма снижены, полезно посещать солярий, однако общее время пребывания в солярии не должно превышать 30-35 минут в неделю. Под действием ультрафиолетовых (УФ) лучей в верхней поверхности кожи вырабатывается пигмент меланин (не путать с мелатонином), придающий ей загорелый цвет. Естественным источником УФ лучей является солнечный свет, искусственным – кварцевые лампы.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Чем отличается натуральный загар и солярий? В естественном солнечном свете преобладают УФ-лучи типа «В», воздействующие преимущественно на верхние слои кожи, тогда как лампы солярия излучают лучи типа «А» — длинные, воздействующие на более глубокие слои кожи.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 xml:space="preserve">В отличие от обычных, солнечных, лучей, излучение ламп солярия сильнее обезвоживает и сушит кожу, а </w:t>
      </w:r>
      <w:proofErr w:type="gramStart"/>
      <w:r w:rsidRPr="00F97C55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F97C55">
        <w:rPr>
          <w:rFonts w:ascii="Times New Roman" w:hAnsi="Times New Roman" w:cs="Times New Roman"/>
          <w:sz w:val="20"/>
          <w:szCs w:val="20"/>
        </w:rPr>
        <w:t xml:space="preserve"> приводит к образованию свободных радикалов, которые ускоряют процессы старения и даже могут вызвать различные новообразования. Глаза во время сеанса загара обязательно должны быть закрыты, иначе легко можно получить ожог сетчатки, что приводит к слепоте. Безопаснее всего использовать специальные очки, так как глазные веки пропускают некоторый процент УФ лучей.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Кроме того, витамин D образуется лишь при наличии жировой пленки на коже. Таким образом, загорать после душа или бассейна, когда этой пленки нет, не рекомендуется – вы усиливаете обезвоживание кожи, и не получаете никакой пользы от загара.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Главное положительное воздействие солярия – борьба с зимней депрессией, которую связывают с недостатком естественного солнечного освещения.  По оценкам специалистов, около 30-40% жителей России подвержено подобной депрессии.</w:t>
      </w:r>
    </w:p>
    <w:p w:rsidR="00B5352B" w:rsidRPr="00F97C55" w:rsidRDefault="00B5352B" w:rsidP="00B5352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C55">
        <w:rPr>
          <w:rFonts w:ascii="Times New Roman" w:hAnsi="Times New Roman" w:cs="Times New Roman"/>
          <w:sz w:val="20"/>
          <w:szCs w:val="20"/>
        </w:rPr>
        <w:t>Под действием ультрафиолета усиливается потребление кислорода тканями и синтезируется витамин D, укрепляющий кости и мышцы. Солярий так же подсушивает и обеззараживает кожу, что ведет к сокращению пор и уменьшению прыщей.</w:t>
      </w:r>
    </w:p>
    <w:p w:rsidR="00F97C55" w:rsidRPr="00F97C55" w:rsidRDefault="00F97C55" w:rsidP="00F97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7C55" w:rsidRPr="00F97C55" w:rsidRDefault="00F97C55" w:rsidP="00F9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Пользуясь приведённым материалом, а также самостоятельно найденным материалом, максимально коротко написать сущность данного вида диагностики или лечения: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РС (рентгеноскопия).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УЗИ (ультразвуковое исследование).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ФГС (</w:t>
      </w:r>
      <w:proofErr w:type="spellStart"/>
      <w:r w:rsidRPr="00F97C55">
        <w:rPr>
          <w:rFonts w:ascii="Times New Roman" w:hAnsi="Times New Roman" w:cs="Times New Roman"/>
          <w:sz w:val="24"/>
          <w:szCs w:val="24"/>
        </w:rPr>
        <w:t>фиброгастроскопия</w:t>
      </w:r>
      <w:proofErr w:type="spellEnd"/>
      <w:r w:rsidRPr="00F97C55">
        <w:rPr>
          <w:rFonts w:ascii="Times New Roman" w:hAnsi="Times New Roman" w:cs="Times New Roman"/>
          <w:sz w:val="24"/>
          <w:szCs w:val="24"/>
        </w:rPr>
        <w:t>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ФКС (фиброколоноскопия).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ГСГ (</w:t>
      </w:r>
      <w:proofErr w:type="spellStart"/>
      <w:r w:rsidRPr="00F97C55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  <w:r w:rsidRPr="00F97C55">
        <w:rPr>
          <w:rFonts w:ascii="Times New Roman" w:hAnsi="Times New Roman" w:cs="Times New Roman"/>
          <w:sz w:val="24"/>
          <w:szCs w:val="24"/>
        </w:rPr>
        <w:t>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УФО (ультрафиолетовое облучение).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УВЧ (ультравысокая частотность).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C55">
        <w:rPr>
          <w:rFonts w:ascii="Times New Roman" w:hAnsi="Times New Roman" w:cs="Times New Roman"/>
          <w:sz w:val="24"/>
          <w:szCs w:val="24"/>
        </w:rPr>
        <w:t>Дарсонваль</w:t>
      </w:r>
      <w:proofErr w:type="spellEnd"/>
      <w:r w:rsidRPr="00F97C55">
        <w:rPr>
          <w:rFonts w:ascii="Times New Roman" w:hAnsi="Times New Roman" w:cs="Times New Roman"/>
          <w:sz w:val="24"/>
          <w:szCs w:val="24"/>
        </w:rPr>
        <w:t xml:space="preserve"> токи.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МТ (</w:t>
      </w:r>
      <w:proofErr w:type="spellStart"/>
      <w:r w:rsidRPr="00F97C55"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  <w:r w:rsidRPr="00F97C55">
        <w:rPr>
          <w:rFonts w:ascii="Times New Roman" w:hAnsi="Times New Roman" w:cs="Times New Roman"/>
          <w:sz w:val="24"/>
          <w:szCs w:val="24"/>
        </w:rPr>
        <w:t>).</w:t>
      </w:r>
    </w:p>
    <w:p w:rsidR="00F97C55" w:rsidRPr="00F97C55" w:rsidRDefault="00F97C55" w:rsidP="00F97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ЭФ (электрофорез).</w:t>
      </w:r>
    </w:p>
    <w:p w:rsidR="00A85B44" w:rsidRDefault="00A85B44" w:rsidP="00B53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C55" w:rsidRDefault="00F97C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85B44" w:rsidRPr="007B7DB1" w:rsidRDefault="00A85B44" w:rsidP="00A85B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Учебная неделя </w:t>
      </w:r>
      <w:r w:rsidR="00F97C55">
        <w:rPr>
          <w:rFonts w:ascii="Times New Roman" w:hAnsi="Times New Roman" w:cs="Times New Roman"/>
          <w:b/>
          <w:i/>
          <w:sz w:val="24"/>
          <w:szCs w:val="24"/>
        </w:rPr>
        <w:t>27-30</w:t>
      </w:r>
      <w:r w:rsidRPr="007B7DB1">
        <w:rPr>
          <w:rFonts w:ascii="Times New Roman" w:hAnsi="Times New Roman" w:cs="Times New Roman"/>
          <w:b/>
          <w:i/>
          <w:sz w:val="24"/>
          <w:szCs w:val="24"/>
        </w:rPr>
        <w:t xml:space="preserve"> апреля</w:t>
      </w:r>
    </w:p>
    <w:p w:rsidR="00A85B44" w:rsidRDefault="00A85B44" w:rsidP="00A85B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«Репродуктивные технологии»</w:t>
      </w:r>
    </w:p>
    <w:p w:rsidR="004750D9" w:rsidRDefault="004750D9" w:rsidP="00A85B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0D9" w:rsidRPr="004750D9" w:rsidRDefault="004750D9" w:rsidP="004750D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750D9">
        <w:rPr>
          <w:rFonts w:ascii="Times New Roman" w:eastAsia="Calibri" w:hAnsi="Times New Roman" w:cs="Times New Roman"/>
          <w:b/>
          <w:sz w:val="20"/>
          <w:szCs w:val="20"/>
        </w:rPr>
        <w:t>Репродуктивные технологии</w:t>
      </w:r>
    </w:p>
    <w:p w:rsidR="004750D9" w:rsidRPr="004750D9" w:rsidRDefault="004750D9" w:rsidP="004750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50D9" w:rsidRPr="004750D9" w:rsidRDefault="004750D9" w:rsidP="004750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750D9">
        <w:rPr>
          <w:rFonts w:ascii="Times New Roman" w:eastAsia="Calibri" w:hAnsi="Times New Roman" w:cs="Times New Roman"/>
          <w:sz w:val="20"/>
          <w:szCs w:val="20"/>
        </w:rPr>
        <w:t>Лечение бесплодия – устранение причин женского или мужского бесплодия.</w:t>
      </w:r>
    </w:p>
    <w:p w:rsidR="004750D9" w:rsidRPr="004750D9" w:rsidRDefault="004750D9" w:rsidP="004750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750D9">
        <w:rPr>
          <w:rFonts w:ascii="Times New Roman" w:eastAsia="Calibri" w:hAnsi="Times New Roman" w:cs="Times New Roman"/>
          <w:sz w:val="20"/>
          <w:szCs w:val="20"/>
        </w:rPr>
        <w:t xml:space="preserve">Обойти проблему бесплодия, а также отобрать здоровые эмбрионы можно с помощью </w:t>
      </w:r>
      <w:r w:rsidRPr="004750D9">
        <w:rPr>
          <w:rFonts w:ascii="Times New Roman" w:eastAsia="Calibri" w:hAnsi="Times New Roman" w:cs="Times New Roman"/>
          <w:b/>
          <w:sz w:val="20"/>
          <w:szCs w:val="20"/>
        </w:rPr>
        <w:t>ЭКО</w:t>
      </w:r>
      <w:r w:rsidRPr="004750D9">
        <w:rPr>
          <w:rFonts w:ascii="Times New Roman" w:eastAsia="Calibri" w:hAnsi="Times New Roman" w:cs="Times New Roman"/>
          <w:sz w:val="20"/>
          <w:szCs w:val="20"/>
        </w:rPr>
        <w:t xml:space="preserve"> (экстракорпорального оплодотворения) – в период овуляции изымается яйцеклетка, оплодотворяется вне организма. Эмбрион пересаживается в матку.</w:t>
      </w:r>
    </w:p>
    <w:p w:rsidR="004750D9" w:rsidRPr="004750D9" w:rsidRDefault="004750D9" w:rsidP="004750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50D9" w:rsidRPr="004750D9" w:rsidRDefault="004750D9" w:rsidP="004750D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750D9">
        <w:rPr>
          <w:rFonts w:ascii="Times New Roman" w:eastAsia="Calibri" w:hAnsi="Times New Roman" w:cs="Times New Roman"/>
          <w:b/>
          <w:sz w:val="20"/>
          <w:szCs w:val="20"/>
        </w:rPr>
        <w:t>Контрацептивные или абортивные технологии</w:t>
      </w:r>
    </w:p>
    <w:p w:rsidR="004750D9" w:rsidRPr="004750D9" w:rsidRDefault="004750D9" w:rsidP="004750D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18"/>
        <w:gridCol w:w="3909"/>
      </w:tblGrid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Сущность</w:t>
            </w: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последствия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Прерывание беременности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Разрушение эмбриона или плода хирургическим методом и изъятие его из матки. Или изъятие без разрушения (вакуум-аспирация).</w:t>
            </w: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 </w:t>
            </w:r>
            <w:proofErr w:type="spellStart"/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травмирование</w:t>
            </w:r>
            <w:proofErr w:type="spellEnd"/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Гормональные нарушение. Провокация онкологических и воспалительных заболеваний, </w:t>
            </w:r>
            <w:proofErr w:type="spellStart"/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эндометриоза</w:t>
            </w:r>
            <w:proofErr w:type="spellEnd"/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, эндометрита.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Барьерные методы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Препятствие попадания сперматозоидов в половые пути.</w:t>
            </w: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При соблюдении правил использования отсутствуют.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«Календарный метод»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Половые контакты в строго определённые дни. Метод используется также наоборот для более высокой вероятности наступления беременности. Беременность наступает в дни овуляции, несколько дней до овуляции и несколько дней после овуляции. </w:t>
            </w: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Отсутствуют.</w:t>
            </w:r>
          </w:p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При категорическом запрете на наступление беременности метод использовать нельзя.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Спермицидные</w:t>
            </w:r>
            <w:proofErr w:type="spellEnd"/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препараты.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Уничтожение или подавление жизнедеятельности сперматозоидов в половых путях (растворы, пасты, таблетки).</w:t>
            </w: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При соблюдении правил использования отсутствуют.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Внутриматочные средства (ВМС).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В матку вводится инородное тело, препятствующее оплодотворению или способствующее изгнанию эмбриона на первых этапах образования.</w:t>
            </w: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При установке в медицинских условиях, при соблюдении всех условий – минимальны. В любом случае вред в разы меньше, чем от прерывания беременности хирургически.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Оральные контрацептивы (ОК) – гормональные средства.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Препараты, содержащие гормоны, препятствующие овуляции. Применяются также для «экономии» яйцеклеток, для пропуска «критический дней», для лечения некоторых форм бесплодия. После отмены препарата возможно наступление многоплодной беременности.</w:t>
            </w:r>
          </w:p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Должны назначаться врачом-эндокринологом. Последствия возможны, у всех индивидуальны. В любом случае вред меньше, чем от прерывания беременности хирургически.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Стерилизация.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Женская стерилизация – перевязка маточных труб, мужская – семенных каналов.</w:t>
            </w:r>
          </w:p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Восстановить функцию трудно или невозможно.</w:t>
            </w:r>
          </w:p>
        </w:tc>
      </w:tr>
      <w:tr w:rsidR="004750D9" w:rsidRPr="004750D9" w:rsidTr="004750D9">
        <w:tc>
          <w:tcPr>
            <w:tcW w:w="1685" w:type="dxa"/>
          </w:tcPr>
          <w:p w:rsidR="004750D9" w:rsidRPr="004750D9" w:rsidRDefault="004750D9" w:rsidP="004750D9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Кастрация.</w:t>
            </w:r>
          </w:p>
        </w:tc>
        <w:tc>
          <w:tcPr>
            <w:tcW w:w="4694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Удаление половых желез.</w:t>
            </w:r>
          </w:p>
        </w:tc>
        <w:tc>
          <w:tcPr>
            <w:tcW w:w="4253" w:type="dxa"/>
          </w:tcPr>
          <w:p w:rsidR="004750D9" w:rsidRPr="004750D9" w:rsidRDefault="004750D9" w:rsidP="004750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9">
              <w:rPr>
                <w:rFonts w:ascii="Times New Roman" w:eastAsia="Calibri" w:hAnsi="Times New Roman" w:cs="Times New Roman"/>
                <w:sz w:val="20"/>
                <w:szCs w:val="20"/>
              </w:rPr>
              <w:t>Необратимо.</w:t>
            </w:r>
          </w:p>
        </w:tc>
      </w:tr>
    </w:tbl>
    <w:p w:rsidR="004750D9" w:rsidRDefault="004750D9" w:rsidP="004750D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750D9" w:rsidRPr="00F97C55" w:rsidRDefault="004750D9" w:rsidP="00F97C55">
      <w:pPr>
        <w:pStyle w:val="a3"/>
        <w:rPr>
          <w:rFonts w:ascii="Times New Roman" w:hAnsi="Times New Roman" w:cs="Times New Roman"/>
        </w:rPr>
      </w:pPr>
      <w:r w:rsidRPr="00F97C55">
        <w:rPr>
          <w:rFonts w:ascii="Times New Roman" w:hAnsi="Times New Roman" w:cs="Times New Roman"/>
        </w:rPr>
        <w:t xml:space="preserve">Пользуясь приведённым материалом, постарайтесь самостоятельно ответить на вопросы: </w:t>
      </w:r>
    </w:p>
    <w:p w:rsidR="00F97C55" w:rsidRPr="00F97C55" w:rsidRDefault="004750D9" w:rsidP="00F97C55">
      <w:pPr>
        <w:pStyle w:val="a3"/>
        <w:rPr>
          <w:rFonts w:ascii="Times New Roman" w:hAnsi="Times New Roman" w:cs="Times New Roman"/>
        </w:rPr>
      </w:pPr>
      <w:r w:rsidRPr="00F97C55">
        <w:rPr>
          <w:rFonts w:ascii="Times New Roman" w:hAnsi="Times New Roman" w:cs="Times New Roman"/>
        </w:rPr>
        <w:t xml:space="preserve">1) Кому целесообразно применять каждый из восьми методов (какого возраста семейные пары или одинокие люди, по собственному желанию или </w:t>
      </w:r>
      <w:r w:rsidR="00F97C55" w:rsidRPr="00F97C55">
        <w:rPr>
          <w:rFonts w:ascii="Times New Roman" w:hAnsi="Times New Roman" w:cs="Times New Roman"/>
        </w:rPr>
        <w:t>по решению суда и т.д.)?</w:t>
      </w:r>
    </w:p>
    <w:p w:rsidR="00F97C55" w:rsidRDefault="00F97C55" w:rsidP="00F97C55">
      <w:pPr>
        <w:pStyle w:val="a3"/>
        <w:rPr>
          <w:rFonts w:ascii="Times New Roman" w:hAnsi="Times New Roman" w:cs="Times New Roman"/>
        </w:rPr>
      </w:pPr>
      <w:r w:rsidRPr="00F97C55">
        <w:rPr>
          <w:rFonts w:ascii="Times New Roman" w:hAnsi="Times New Roman" w:cs="Times New Roman"/>
        </w:rPr>
        <w:t>2) Целесообразно ли вводить запрет на прерывание беременности?</w:t>
      </w:r>
    </w:p>
    <w:p w:rsidR="00F97C55" w:rsidRPr="00F97C55" w:rsidRDefault="00F97C55" w:rsidP="00F97C55"/>
    <w:p w:rsidR="00F97C55" w:rsidRDefault="00F97C55" w:rsidP="00F97C55"/>
    <w:p w:rsidR="00F97C55" w:rsidRDefault="00F97C55" w:rsidP="00F9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В тетради пишите темы ур</w:t>
      </w:r>
      <w:r>
        <w:rPr>
          <w:rFonts w:ascii="Times New Roman" w:hAnsi="Times New Roman" w:cs="Times New Roman"/>
          <w:sz w:val="24"/>
          <w:szCs w:val="24"/>
        </w:rPr>
        <w:t>ока и ответы на данные вопросы.</w:t>
      </w:r>
    </w:p>
    <w:p w:rsidR="00F97C55" w:rsidRDefault="00F97C55" w:rsidP="00F9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C55" w:rsidRDefault="00F97C55" w:rsidP="00F9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Приведённый теоретический материал можно при желании распечатать для конспекта.</w:t>
      </w:r>
    </w:p>
    <w:p w:rsidR="00F97C55" w:rsidRPr="00F97C55" w:rsidRDefault="00F97C55" w:rsidP="00F9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Просьба писать максимально компактно, желательно одну тему умещать в один файл.</w:t>
      </w:r>
    </w:p>
    <w:p w:rsidR="00F97C55" w:rsidRPr="00F97C55" w:rsidRDefault="00F97C55" w:rsidP="00F9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 xml:space="preserve">Три темы одновременно прислать преподавателю на электронную почту </w:t>
      </w:r>
      <w:hyperlink r:id="rId6" w:history="1"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valeriya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nsk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</w:p>
    <w:p w:rsidR="00F97C55" w:rsidRPr="00F97C55" w:rsidRDefault="00F97C55" w:rsidP="00F9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до 28 апреля включительно.</w:t>
      </w:r>
    </w:p>
    <w:p w:rsidR="00F97C55" w:rsidRPr="00F97C55" w:rsidRDefault="00F97C55" w:rsidP="00F97C5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97C55" w:rsidRPr="00F97C55" w:rsidRDefault="00F97C55" w:rsidP="00F97C55"/>
    <w:sectPr w:rsidR="00F97C55" w:rsidRPr="00F97C55" w:rsidSect="002C2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946"/>
    <w:multiLevelType w:val="hybridMultilevel"/>
    <w:tmpl w:val="2E525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F54"/>
    <w:multiLevelType w:val="hybridMultilevel"/>
    <w:tmpl w:val="11CE6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12B2"/>
    <w:multiLevelType w:val="hybridMultilevel"/>
    <w:tmpl w:val="EEAE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B7763"/>
    <w:multiLevelType w:val="hybridMultilevel"/>
    <w:tmpl w:val="EAA2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DB"/>
    <w:rsid w:val="000A3B27"/>
    <w:rsid w:val="000A449D"/>
    <w:rsid w:val="001311DB"/>
    <w:rsid w:val="00180F5B"/>
    <w:rsid w:val="002C23C1"/>
    <w:rsid w:val="00355625"/>
    <w:rsid w:val="004750D9"/>
    <w:rsid w:val="006C72F3"/>
    <w:rsid w:val="00A10DDB"/>
    <w:rsid w:val="00A85B44"/>
    <w:rsid w:val="00AA75F9"/>
    <w:rsid w:val="00AB74B5"/>
    <w:rsid w:val="00B5352B"/>
    <w:rsid w:val="00C70F12"/>
    <w:rsid w:val="00F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C22E"/>
  <w15:chartTrackingRefBased/>
  <w15:docId w15:val="{22459984-FDA3-4FBD-A369-2924E150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3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C23C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7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-nsk@mail.ru" TargetMode="External"/><Relationship Id="rId5" Type="http://schemas.openxmlformats.org/officeDocument/2006/relationships/hyperlink" Target="https://www.youtube.com/watch?v=AhDVwIE2J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9</cp:revision>
  <dcterms:created xsi:type="dcterms:W3CDTF">2020-04-17T09:49:00Z</dcterms:created>
  <dcterms:modified xsi:type="dcterms:W3CDTF">2020-04-17T10:38:00Z</dcterms:modified>
</cp:coreProperties>
</file>