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07" w:rsidRPr="00FA1507" w:rsidRDefault="00FA1507" w:rsidP="00FA15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A1507">
        <w:rPr>
          <w:rFonts w:ascii="Times New Roman" w:hAnsi="Times New Roman" w:cs="Times New Roman"/>
          <w:b/>
          <w:sz w:val="28"/>
          <w:szCs w:val="28"/>
        </w:rPr>
        <w:t>З</w:t>
      </w:r>
      <w:r w:rsidRPr="00FA1507">
        <w:rPr>
          <w:rFonts w:ascii="Times New Roman" w:hAnsi="Times New Roman" w:cs="Times New Roman"/>
          <w:b/>
          <w:sz w:val="28"/>
          <w:szCs w:val="28"/>
        </w:rPr>
        <w:t xml:space="preserve">адание по народно-сценическому танцу </w:t>
      </w:r>
      <w:bookmarkEnd w:id="0"/>
      <w:r w:rsidRPr="00FA1507">
        <w:rPr>
          <w:rFonts w:ascii="Times New Roman" w:hAnsi="Times New Roman" w:cs="Times New Roman"/>
          <w:b/>
          <w:sz w:val="28"/>
          <w:szCs w:val="28"/>
        </w:rPr>
        <w:t>для 1 курса</w:t>
      </w:r>
    </w:p>
    <w:p w:rsidR="00FA1507" w:rsidRDefault="00FA1507" w:rsidP="00FA15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1507" w:rsidRPr="00FA1507" w:rsidRDefault="00FA1507" w:rsidP="00FA1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507">
        <w:rPr>
          <w:rFonts w:ascii="Times New Roman" w:hAnsi="Times New Roman" w:cs="Times New Roman"/>
          <w:sz w:val="28"/>
          <w:szCs w:val="28"/>
        </w:rPr>
        <w:t>Середина:</w:t>
      </w:r>
    </w:p>
    <w:p w:rsidR="00FA1507" w:rsidRPr="00FA1507" w:rsidRDefault="00FA1507" w:rsidP="00FA1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507">
        <w:rPr>
          <w:rFonts w:ascii="Times New Roman" w:hAnsi="Times New Roman" w:cs="Times New Roman"/>
          <w:sz w:val="28"/>
          <w:szCs w:val="28"/>
        </w:rPr>
        <w:t>1. Повторить порядок этюда в характере украинского танца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507" w:rsidRPr="00FA1507" w:rsidRDefault="00FA1507" w:rsidP="00FA1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507">
        <w:rPr>
          <w:rFonts w:ascii="Times New Roman" w:hAnsi="Times New Roman" w:cs="Times New Roman"/>
          <w:sz w:val="28"/>
          <w:szCs w:val="28"/>
        </w:rPr>
        <w:t>2. Вспомнить и повторить этюд в характере испанского танца (с веерами)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507" w:rsidRPr="00FA1507" w:rsidRDefault="00FA1507" w:rsidP="00FA1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507">
        <w:rPr>
          <w:rFonts w:ascii="Times New Roman" w:hAnsi="Times New Roman" w:cs="Times New Roman"/>
          <w:sz w:val="28"/>
          <w:szCs w:val="28"/>
        </w:rPr>
        <w:t xml:space="preserve">3. Повторить начало этюда в характере мазурки (это выход в паре, комбинация по двойкам, соло девочек, подготовка к движению </w:t>
      </w:r>
      <w:proofErr w:type="spellStart"/>
      <w:r w:rsidRPr="00FA1507">
        <w:rPr>
          <w:rFonts w:ascii="Times New Roman" w:hAnsi="Times New Roman" w:cs="Times New Roman"/>
          <w:sz w:val="28"/>
          <w:szCs w:val="28"/>
        </w:rPr>
        <w:t>обертас</w:t>
      </w:r>
      <w:proofErr w:type="spellEnd"/>
      <w:r w:rsidRPr="00FA1507">
        <w:rPr>
          <w:rFonts w:ascii="Times New Roman" w:hAnsi="Times New Roman" w:cs="Times New Roman"/>
          <w:sz w:val="28"/>
          <w:szCs w:val="28"/>
        </w:rPr>
        <w:t xml:space="preserve"> у юношей)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021" w:rsidRPr="00FA1507" w:rsidRDefault="00FA1507" w:rsidP="00FA15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507">
        <w:rPr>
          <w:rFonts w:ascii="Times New Roman" w:hAnsi="Times New Roman" w:cs="Times New Roman"/>
          <w:sz w:val="28"/>
          <w:szCs w:val="28"/>
        </w:rPr>
        <w:t>Вспомнить основные замечания и особенности исполнения элементов этих разделов</w:t>
      </w:r>
    </w:p>
    <w:sectPr w:rsidR="00B91021" w:rsidRPr="00FA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07"/>
    <w:rsid w:val="00234314"/>
    <w:rsid w:val="006914A6"/>
    <w:rsid w:val="0091192B"/>
    <w:rsid w:val="00D043DB"/>
    <w:rsid w:val="00FA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66D5"/>
  <w15:chartTrackingRefBased/>
  <w15:docId w15:val="{77609420-EE55-4FC2-B97C-D12F1788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2020-04-28T03:15:00Z</dcterms:created>
  <dcterms:modified xsi:type="dcterms:W3CDTF">2020-04-28T03:16:00Z</dcterms:modified>
</cp:coreProperties>
</file>