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4" w:rsidRPr="000A75B7" w:rsidRDefault="007877F4" w:rsidP="00971F79">
      <w:pPr>
        <w:pStyle w:val="a3"/>
        <w:rPr>
          <w:rFonts w:ascii="Times New Roman" w:hAnsi="Times New Roman" w:cs="Times New Roman"/>
          <w:b/>
        </w:rPr>
      </w:pPr>
      <w:r w:rsidRPr="000A75B7">
        <w:rPr>
          <w:rFonts w:ascii="Times New Roman" w:hAnsi="Times New Roman" w:cs="Times New Roman"/>
          <w:b/>
        </w:rPr>
        <w:t>8 класс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  <w:b/>
        </w:rPr>
      </w:pPr>
    </w:p>
    <w:p w:rsidR="00000000" w:rsidRPr="000A75B7" w:rsidRDefault="007877F4" w:rsidP="00971F79">
      <w:pPr>
        <w:pStyle w:val="a3"/>
        <w:rPr>
          <w:rFonts w:ascii="Times New Roman" w:hAnsi="Times New Roman" w:cs="Times New Roman"/>
          <w:b/>
        </w:rPr>
      </w:pPr>
      <w:r w:rsidRPr="000A75B7">
        <w:rPr>
          <w:rFonts w:ascii="Times New Roman" w:hAnsi="Times New Roman" w:cs="Times New Roman"/>
          <w:b/>
        </w:rPr>
        <w:t>Учебник А.А. Данилов, Л.Г. Косулина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  <w:b/>
        </w:rPr>
      </w:pPr>
      <w:r w:rsidRPr="000A75B7">
        <w:rPr>
          <w:rFonts w:ascii="Times New Roman" w:hAnsi="Times New Roman" w:cs="Times New Roman"/>
          <w:b/>
        </w:rPr>
        <w:t xml:space="preserve">История России </w:t>
      </w:r>
      <w:r w:rsidRPr="000A75B7">
        <w:rPr>
          <w:rFonts w:ascii="Times New Roman" w:hAnsi="Times New Roman" w:cs="Times New Roman"/>
          <w:b/>
          <w:lang w:val="en-US"/>
        </w:rPr>
        <w:t>XIX</w:t>
      </w:r>
      <w:r w:rsidRPr="000A75B7">
        <w:rPr>
          <w:rFonts w:ascii="Times New Roman" w:hAnsi="Times New Roman" w:cs="Times New Roman"/>
          <w:b/>
        </w:rPr>
        <w:t xml:space="preserve"> век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  <w:b/>
        </w:rPr>
      </w:pP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  <w:r w:rsidRPr="000A75B7">
        <w:rPr>
          <w:rFonts w:ascii="Times New Roman" w:hAnsi="Times New Roman" w:cs="Times New Roman"/>
        </w:rPr>
        <w:t>Параграф 19, ответы на вопросы письменно.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  <w:r w:rsidRPr="000A75B7">
        <w:rPr>
          <w:rFonts w:ascii="Times New Roman" w:hAnsi="Times New Roman" w:cs="Times New Roman"/>
        </w:rPr>
        <w:t>Параграф 20, ответы на вопросы письменно.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  <w:r w:rsidRPr="000A75B7">
        <w:rPr>
          <w:rFonts w:ascii="Times New Roman" w:hAnsi="Times New Roman" w:cs="Times New Roman"/>
        </w:rPr>
        <w:t>Параграф 21-22, составить таблицу:</w:t>
      </w:r>
    </w:p>
    <w:p w:rsidR="007877F4" w:rsidRPr="000A75B7" w:rsidRDefault="007877F4" w:rsidP="00971F7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877F4" w:rsidRPr="000A75B7" w:rsidTr="007877F4">
        <w:tc>
          <w:tcPr>
            <w:tcW w:w="3190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Название Г.Г. реформы</w:t>
            </w:r>
          </w:p>
        </w:tc>
        <w:tc>
          <w:tcPr>
            <w:tcW w:w="3190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1" w:type="dxa"/>
          </w:tcPr>
          <w:p w:rsidR="007877F4" w:rsidRPr="000A75B7" w:rsidRDefault="007877F4" w:rsidP="007877F4">
            <w:pPr>
              <w:pStyle w:val="a3"/>
              <w:tabs>
                <w:tab w:val="center" w:pos="1487"/>
              </w:tabs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Значение</w:t>
            </w:r>
            <w:r w:rsidRPr="000A75B7">
              <w:rPr>
                <w:rFonts w:ascii="Times New Roman" w:hAnsi="Times New Roman" w:cs="Times New Roman"/>
              </w:rPr>
              <w:tab/>
            </w:r>
          </w:p>
          <w:p w:rsidR="007877F4" w:rsidRPr="000A75B7" w:rsidRDefault="007877F4" w:rsidP="007877F4">
            <w:pPr>
              <w:pStyle w:val="a3"/>
              <w:tabs>
                <w:tab w:val="center" w:pos="1487"/>
              </w:tabs>
              <w:rPr>
                <w:rFonts w:ascii="Times New Roman" w:hAnsi="Times New Roman" w:cs="Times New Roman"/>
              </w:rPr>
            </w:pPr>
          </w:p>
        </w:tc>
      </w:tr>
      <w:tr w:rsidR="007877F4" w:rsidRPr="000A75B7" w:rsidTr="007877F4">
        <w:tc>
          <w:tcPr>
            <w:tcW w:w="3190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1864 г.</w:t>
            </w: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 xml:space="preserve">Реформа местного </w:t>
            </w:r>
            <w:proofErr w:type="spellStart"/>
            <w:r w:rsidRPr="000A75B7">
              <w:rPr>
                <w:rFonts w:ascii="Times New Roman" w:hAnsi="Times New Roman" w:cs="Times New Roman"/>
              </w:rPr>
              <w:t>самоупр</w:t>
            </w:r>
            <w:proofErr w:type="spellEnd"/>
            <w:r w:rsidRPr="000A75B7">
              <w:rPr>
                <w:rFonts w:ascii="Times New Roman" w:hAnsi="Times New Roman" w:cs="Times New Roman"/>
              </w:rPr>
              <w:t>. – Земская реформа</w:t>
            </w: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3pt;margin-top:3.9pt;width:0;height:55.1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877F4" w:rsidRPr="000A75B7" w:rsidRDefault="007877F4" w:rsidP="007877F4">
            <w:pPr>
              <w:ind w:firstLine="708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7 клеточек</w:t>
            </w:r>
          </w:p>
        </w:tc>
        <w:tc>
          <w:tcPr>
            <w:tcW w:w="3191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77F4" w:rsidRPr="000A75B7" w:rsidTr="007877F4">
        <w:tc>
          <w:tcPr>
            <w:tcW w:w="3190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1870 г.</w:t>
            </w: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Городская реформа</w:t>
            </w: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877F4" w:rsidRPr="000A75B7" w:rsidRDefault="007877F4" w:rsidP="006C2189">
            <w:pPr>
              <w:pStyle w:val="a3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1.3pt;margin-top:3.9pt;width:0;height:55.1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877F4" w:rsidRPr="000A75B7" w:rsidRDefault="007877F4" w:rsidP="006C2189">
            <w:pPr>
              <w:ind w:firstLine="708"/>
              <w:rPr>
                <w:rFonts w:ascii="Times New Roman" w:hAnsi="Times New Roman" w:cs="Times New Roman"/>
              </w:rPr>
            </w:pPr>
            <w:r w:rsidRPr="000A75B7">
              <w:rPr>
                <w:rFonts w:ascii="Times New Roman" w:hAnsi="Times New Roman" w:cs="Times New Roman"/>
              </w:rPr>
              <w:t>7 клеточек</w:t>
            </w:r>
          </w:p>
        </w:tc>
        <w:tc>
          <w:tcPr>
            <w:tcW w:w="3191" w:type="dxa"/>
          </w:tcPr>
          <w:p w:rsidR="007877F4" w:rsidRPr="000A75B7" w:rsidRDefault="007877F4" w:rsidP="00971F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A75B7" w:rsidRPr="000A75B7" w:rsidRDefault="000A75B7" w:rsidP="00971F79">
      <w:pPr>
        <w:pStyle w:val="a3"/>
        <w:rPr>
          <w:rFonts w:ascii="Times New Roman" w:hAnsi="Times New Roman" w:cs="Times New Roman"/>
        </w:rPr>
      </w:pPr>
    </w:p>
    <w:p w:rsidR="000A75B7" w:rsidRPr="000A75B7" w:rsidRDefault="000A75B7" w:rsidP="000A75B7">
      <w:pPr>
        <w:rPr>
          <w:rFonts w:ascii="Times New Roman" w:hAnsi="Times New Roman" w:cs="Times New Roman"/>
        </w:rPr>
      </w:pPr>
    </w:p>
    <w:p w:rsidR="00C60D13" w:rsidRPr="00C60D13" w:rsidRDefault="000A75B7" w:rsidP="000A75B7">
      <w:pPr>
        <w:rPr>
          <w:rFonts w:ascii="Times New Roman" w:hAnsi="Times New Roman" w:cs="Times New Roman"/>
          <w:b/>
        </w:rPr>
      </w:pPr>
      <w:r w:rsidRPr="00C60D13">
        <w:rPr>
          <w:rFonts w:ascii="Times New Roman" w:hAnsi="Times New Roman" w:cs="Times New Roman"/>
          <w:b/>
        </w:rPr>
        <w:t xml:space="preserve">Задание выполнить до 18 апреля. </w:t>
      </w:r>
    </w:p>
    <w:p w:rsidR="007877F4" w:rsidRPr="000A75B7" w:rsidRDefault="000A75B7" w:rsidP="000A7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присылать ответы, будет сообщено позже.</w:t>
      </w:r>
    </w:p>
    <w:sectPr w:rsidR="007877F4" w:rsidRPr="000A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71F79"/>
    <w:rsid w:val="000A75B7"/>
    <w:rsid w:val="007877F4"/>
    <w:rsid w:val="00971F79"/>
    <w:rsid w:val="00C6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F79"/>
    <w:pPr>
      <w:spacing w:after="0" w:line="240" w:lineRule="auto"/>
    </w:pPr>
  </w:style>
  <w:style w:type="table" w:styleId="a4">
    <w:name w:val="Table Grid"/>
    <w:basedOn w:val="a1"/>
    <w:uiPriority w:val="59"/>
    <w:rsid w:val="00787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2020-04-06T08:37:00Z</dcterms:created>
  <dcterms:modified xsi:type="dcterms:W3CDTF">2020-04-06T08:46:00Z</dcterms:modified>
</cp:coreProperties>
</file>