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1B" w:rsidRPr="00E37B36" w:rsidRDefault="008A1D1B" w:rsidP="008A1D1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>Задания по математике с 06.04.2020 по 12.04.2020г.</w:t>
      </w:r>
    </w:p>
    <w:p w:rsidR="008A1D1B" w:rsidRPr="00E37B36" w:rsidRDefault="008A1D1B" w:rsidP="008A1D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7B36">
        <w:rPr>
          <w:rFonts w:ascii="Arial" w:hAnsi="Arial" w:cs="Arial"/>
          <w:b/>
          <w:sz w:val="24"/>
          <w:szCs w:val="24"/>
        </w:rPr>
        <w:t xml:space="preserve">Алгебра </w:t>
      </w:r>
      <w:r>
        <w:rPr>
          <w:rFonts w:ascii="Arial" w:hAnsi="Arial" w:cs="Arial"/>
          <w:b/>
          <w:sz w:val="24"/>
          <w:szCs w:val="24"/>
        </w:rPr>
        <w:t xml:space="preserve">9 </w:t>
      </w:r>
      <w:r w:rsidRPr="00E37B36">
        <w:rPr>
          <w:rFonts w:ascii="Arial" w:hAnsi="Arial" w:cs="Arial"/>
          <w:b/>
          <w:sz w:val="24"/>
          <w:szCs w:val="24"/>
        </w:rPr>
        <w:t>класс</w:t>
      </w:r>
    </w:p>
    <w:p w:rsidR="008A1D1B" w:rsidRPr="00E37B36" w:rsidRDefault="008A1D1B" w:rsidP="008A1D1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7B36">
        <w:rPr>
          <w:rFonts w:ascii="Arial" w:hAnsi="Arial" w:cs="Arial"/>
          <w:sz w:val="24"/>
          <w:szCs w:val="24"/>
        </w:rPr>
        <w:t>Тема «</w:t>
      </w:r>
      <w:r>
        <w:rPr>
          <w:rFonts w:ascii="Arial" w:hAnsi="Arial" w:cs="Arial"/>
          <w:sz w:val="24"/>
          <w:szCs w:val="24"/>
        </w:rPr>
        <w:t>Подготовка к ОГЭ. Повторение</w:t>
      </w:r>
      <w:r w:rsidRPr="00E37B36">
        <w:rPr>
          <w:rFonts w:ascii="Arial" w:hAnsi="Arial" w:cs="Arial"/>
          <w:sz w:val="24"/>
          <w:szCs w:val="24"/>
        </w:rPr>
        <w:t>».</w:t>
      </w:r>
    </w:p>
    <w:p w:rsidR="008A1D1B" w:rsidRDefault="008A1D1B" w:rsidP="008A1D1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Посмотреть уроки по соответствующим темам. Найти на сайте «Российские электронные школы». Например:  Алгебра  → Раздел 2. Тождественные преобразования (7 класс). Уроки 9, 10, 11. Для решения задач необходимо зарегистрироваться.</w:t>
      </w:r>
    </w:p>
    <w:p w:rsidR="008A1D1B" w:rsidRDefault="008A1D1B" w:rsidP="008A1D1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Решать тренировочные задания с сайта ФИПИ.  Открытый банк заданий. Раздел Числа и вычисления. Листы 10, 20, 30…</w:t>
      </w:r>
    </w:p>
    <w:p w:rsidR="009A00C5" w:rsidRDefault="009A00C5" w:rsidP="008A1D1B">
      <w:pPr>
        <w:jc w:val="center"/>
        <w:rPr>
          <w:rFonts w:ascii="Arial" w:hAnsi="Arial" w:cs="Arial"/>
          <w:b/>
          <w:sz w:val="24"/>
          <w:szCs w:val="24"/>
        </w:rPr>
      </w:pPr>
    </w:p>
    <w:p w:rsidR="008A1D1B" w:rsidRPr="00E37B36" w:rsidRDefault="008A1D1B" w:rsidP="008A1D1B">
      <w:pPr>
        <w:jc w:val="center"/>
        <w:rPr>
          <w:rFonts w:ascii="Arial" w:hAnsi="Arial" w:cs="Arial"/>
          <w:b/>
          <w:sz w:val="24"/>
          <w:szCs w:val="24"/>
        </w:rPr>
      </w:pPr>
      <w:r w:rsidRPr="00E37B36">
        <w:rPr>
          <w:rFonts w:ascii="Arial" w:hAnsi="Arial" w:cs="Arial"/>
          <w:b/>
          <w:sz w:val="24"/>
          <w:szCs w:val="24"/>
        </w:rPr>
        <w:t xml:space="preserve">Геометрия </w:t>
      </w:r>
      <w:r>
        <w:rPr>
          <w:rFonts w:ascii="Arial" w:hAnsi="Arial" w:cs="Arial"/>
          <w:b/>
          <w:sz w:val="24"/>
          <w:szCs w:val="24"/>
        </w:rPr>
        <w:t xml:space="preserve">9 </w:t>
      </w:r>
      <w:r w:rsidRPr="00E37B36">
        <w:rPr>
          <w:rFonts w:ascii="Arial" w:hAnsi="Arial" w:cs="Arial"/>
          <w:b/>
          <w:sz w:val="24"/>
          <w:szCs w:val="24"/>
        </w:rPr>
        <w:t>класс</w:t>
      </w:r>
    </w:p>
    <w:p w:rsidR="008A1D1B" w:rsidRDefault="008A1D1B" w:rsidP="008A1D1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A1D1B">
        <w:rPr>
          <w:rFonts w:ascii="Arial" w:hAnsi="Arial" w:cs="Arial"/>
          <w:sz w:val="24"/>
          <w:szCs w:val="24"/>
        </w:rPr>
        <w:t xml:space="preserve">Тема </w:t>
      </w:r>
      <w:r w:rsidRPr="00E37B36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Подготовка к ОГЭ. Повторение</w:t>
      </w:r>
      <w:r w:rsidRPr="00E37B36">
        <w:rPr>
          <w:rFonts w:ascii="Arial" w:hAnsi="Arial" w:cs="Arial"/>
          <w:sz w:val="24"/>
          <w:szCs w:val="24"/>
        </w:rPr>
        <w:t>».</w:t>
      </w:r>
    </w:p>
    <w:p w:rsidR="008A1D1B" w:rsidRDefault="008A1D1B" w:rsidP="008A1D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Посмотреть урок</w:t>
      </w:r>
      <w:r w:rsidR="009A00C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9A00C5">
        <w:rPr>
          <w:rFonts w:ascii="Arial" w:hAnsi="Arial" w:cs="Arial"/>
          <w:sz w:val="24"/>
          <w:szCs w:val="24"/>
        </w:rPr>
        <w:t xml:space="preserve">по соответствующим темам. </w:t>
      </w:r>
      <w:r>
        <w:rPr>
          <w:rFonts w:ascii="Arial" w:hAnsi="Arial" w:cs="Arial"/>
          <w:sz w:val="24"/>
          <w:szCs w:val="24"/>
        </w:rPr>
        <w:t>Найти на сайте «Российские электронные школы»</w:t>
      </w:r>
      <w:r w:rsidR="009A00C5">
        <w:rPr>
          <w:rFonts w:ascii="Arial" w:hAnsi="Arial" w:cs="Arial"/>
          <w:sz w:val="24"/>
          <w:szCs w:val="24"/>
        </w:rPr>
        <w:t>. Например:</w:t>
      </w:r>
      <w:r>
        <w:rPr>
          <w:rFonts w:ascii="Arial" w:hAnsi="Arial" w:cs="Arial"/>
          <w:sz w:val="24"/>
          <w:szCs w:val="24"/>
        </w:rPr>
        <w:t xml:space="preserve">  Геометрия  → Раздел 4. Соотношения между сторонами и углами треугольника (7 класс). </w:t>
      </w:r>
      <w:r w:rsidR="009A00C5">
        <w:rPr>
          <w:rFonts w:ascii="Arial" w:hAnsi="Arial" w:cs="Arial"/>
          <w:sz w:val="24"/>
          <w:szCs w:val="24"/>
        </w:rPr>
        <w:t xml:space="preserve">Урок 36, 37. </w:t>
      </w:r>
      <w:r>
        <w:rPr>
          <w:rFonts w:ascii="Arial" w:hAnsi="Arial" w:cs="Arial"/>
          <w:sz w:val="24"/>
          <w:szCs w:val="24"/>
        </w:rPr>
        <w:t>Для решения задач необходимо зарегистрироваться.</w:t>
      </w:r>
    </w:p>
    <w:p w:rsidR="008A1D1B" w:rsidRDefault="008A1D1B" w:rsidP="008A1D1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Решать тренировочные задания с сайта ФИПИ.  Открытый банк заданий. Раздел Геометрия. Листы 10, 20, 30, …</w:t>
      </w:r>
    </w:p>
    <w:p w:rsidR="008A1D1B" w:rsidRDefault="008A1D1B" w:rsidP="009A00C5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3120D" w:rsidRDefault="0033120D" w:rsidP="0033120D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Сканы решений некоторых заданий (10 по алгебре и 5 по геометрии) прислать преподавателю математики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Бизяевой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Л.Н. </w:t>
      </w:r>
    </w:p>
    <w:p w:rsidR="0033120D" w:rsidRDefault="0033120D" w:rsidP="0033120D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очту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5" w:history="1">
        <w:r w:rsidRPr="00F76C6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l</w:t>
        </w:r>
        <w:r w:rsidRPr="00F76C66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r w:rsidRPr="00F76C6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n</w:t>
        </w:r>
        <w:r w:rsidRPr="00F76C66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r w:rsidRPr="00F76C6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biz</w:t>
        </w:r>
        <w:r w:rsidRPr="00F76C66">
          <w:rPr>
            <w:rStyle w:val="a4"/>
            <w:rFonts w:ascii="Times New Roman" w:hAnsi="Times New Roman" w:cs="Times New Roman"/>
            <w:b/>
            <w:sz w:val="28"/>
            <w:szCs w:val="28"/>
          </w:rPr>
          <w:t>@</w:t>
        </w:r>
        <w:r w:rsidRPr="00F76C6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F76C66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F76C66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33120D" w:rsidRPr="0033120D" w:rsidRDefault="0033120D" w:rsidP="0033120D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забудьте написать свою фамилию</w:t>
      </w:r>
    </w:p>
    <w:p w:rsidR="0033120D" w:rsidRPr="0033120D" w:rsidRDefault="0033120D" w:rsidP="0033120D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96B" w:rsidRDefault="0049496B"/>
    <w:sectPr w:rsidR="0049496B" w:rsidSect="008A1D1B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42D3"/>
    <w:multiLevelType w:val="hybridMultilevel"/>
    <w:tmpl w:val="150E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D5426"/>
    <w:multiLevelType w:val="hybridMultilevel"/>
    <w:tmpl w:val="D000135E"/>
    <w:lvl w:ilvl="0" w:tplc="5C080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A1D1B"/>
    <w:rsid w:val="0033120D"/>
    <w:rsid w:val="0049496B"/>
    <w:rsid w:val="008A1D1B"/>
    <w:rsid w:val="009A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12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n-bi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2020-04-04T04:14:00Z</dcterms:created>
  <dcterms:modified xsi:type="dcterms:W3CDTF">2020-04-04T05:41:00Z</dcterms:modified>
</cp:coreProperties>
</file>