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60" w:rsidRPr="00701D92" w:rsidRDefault="00291060" w:rsidP="00701D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Итоговая контрольная работа по литературе в</w:t>
      </w:r>
      <w:r w:rsidR="00911A18" w:rsidRPr="00701D92">
        <w:rPr>
          <w:rFonts w:ascii="Times New Roman" w:hAnsi="Times New Roman" w:cs="Times New Roman"/>
          <w:b/>
          <w:sz w:val="24"/>
          <w:szCs w:val="24"/>
        </w:rPr>
        <w:t xml:space="preserve">  ХХ века на 2 курсе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sz w:val="24"/>
          <w:szCs w:val="24"/>
        </w:rPr>
        <w:t>Ф.И.обучающегося_____________________________________________________________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3AD6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</w:t>
      </w:r>
      <w:r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Pr="00701D92">
        <w:rPr>
          <w:rFonts w:ascii="Times New Roman" w:hAnsi="Times New Roman" w:cs="Times New Roman"/>
          <w:sz w:val="24"/>
          <w:szCs w:val="24"/>
        </w:rPr>
        <w:t>Назовите границы Серебряного века. С какими событиями они связаны?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3AD6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Pr="00701D92">
        <w:rPr>
          <w:rFonts w:ascii="Times New Roman" w:hAnsi="Times New Roman" w:cs="Times New Roman"/>
          <w:sz w:val="24"/>
          <w:szCs w:val="24"/>
        </w:rPr>
        <w:t xml:space="preserve">Какие модернистские направления в литературе 20 века можно выделить? 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3.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Центральной фигурой какого течения русской поэзии рубежа 19-20 веков был А.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Блок?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4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Поэма «Двенадцать» начинается строчками «Чёрный вечер/Белый снег». Какой приём использует автор?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параллелизм;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сравнение;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антитеза;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Г) гипербола.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5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Кому посвящён поэтический цикл Блока «Стихи о Прекрасной Даме»?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Волоховой;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Менделеевой;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Дельмас.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6.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Соотнесите имена авторов и названия произведений:</w:t>
      </w:r>
    </w:p>
    <w:p w:rsidR="00911A18" w:rsidRPr="00701D92" w:rsidRDefault="00911A18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1A18" w:rsidRPr="00701D92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Чехов;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Куприн;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Горький;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Г) Бунин.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«Ионыч»;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91060" w:rsidRPr="00701D92">
        <w:rPr>
          <w:rFonts w:ascii="Times New Roman" w:hAnsi="Times New Roman" w:cs="Times New Roman"/>
          <w:sz w:val="24"/>
          <w:szCs w:val="24"/>
        </w:rPr>
        <w:t>) «Старуха Изергиль»;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91060" w:rsidRPr="00701D92">
        <w:rPr>
          <w:rFonts w:ascii="Times New Roman" w:hAnsi="Times New Roman" w:cs="Times New Roman"/>
          <w:sz w:val="24"/>
          <w:szCs w:val="24"/>
        </w:rPr>
        <w:t>) «Олеся»;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91060" w:rsidRPr="00701D92">
        <w:rPr>
          <w:rFonts w:ascii="Times New Roman" w:hAnsi="Times New Roman" w:cs="Times New Roman"/>
          <w:sz w:val="24"/>
          <w:szCs w:val="24"/>
        </w:rPr>
        <w:t>) «Господин из Сан-Франциско»</w:t>
      </w:r>
    </w:p>
    <w:p w:rsidR="00911A18" w:rsidRPr="00701D92" w:rsidRDefault="00911A18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1A18" w:rsidRPr="00701D92" w:rsidSect="00911A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30D0" w:rsidRPr="00701D92" w:rsidRDefault="00F630D0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7.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Соотнесите поэта и литературное направление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1) </w:t>
      </w:r>
      <w:r w:rsidR="00291060" w:rsidRPr="00701D92">
        <w:rPr>
          <w:rFonts w:ascii="Times New Roman" w:hAnsi="Times New Roman" w:cs="Times New Roman"/>
          <w:sz w:val="24"/>
          <w:szCs w:val="24"/>
        </w:rPr>
        <w:t>А.А.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Блок                                а) Символизм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2)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С.А. Есенин                        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акмеизм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3) </w:t>
      </w:r>
      <w:r w:rsidR="00291060" w:rsidRPr="00701D92">
        <w:rPr>
          <w:rFonts w:ascii="Times New Roman" w:hAnsi="Times New Roman" w:cs="Times New Roman"/>
          <w:sz w:val="24"/>
          <w:szCs w:val="24"/>
        </w:rPr>
        <w:t>Н.С.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Гумилев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 в) футуризм        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4) </w:t>
      </w:r>
      <w:r w:rsidR="00291060" w:rsidRPr="00701D92">
        <w:rPr>
          <w:rFonts w:ascii="Times New Roman" w:hAnsi="Times New Roman" w:cs="Times New Roman"/>
          <w:sz w:val="24"/>
          <w:szCs w:val="24"/>
        </w:rPr>
        <w:t>В.В.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Маяковский                </w:t>
      </w:r>
      <w:r w:rsidR="00F1081E" w:rsidRPr="00701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г) имажинизм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5) </w:t>
      </w:r>
      <w:r w:rsidR="00291060" w:rsidRPr="00701D92">
        <w:rPr>
          <w:rFonts w:ascii="Times New Roman" w:hAnsi="Times New Roman" w:cs="Times New Roman"/>
          <w:sz w:val="24"/>
          <w:szCs w:val="24"/>
        </w:rPr>
        <w:t>В.Я.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Брюсов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6) </w:t>
      </w:r>
      <w:r w:rsidR="00291060" w:rsidRPr="00701D92">
        <w:rPr>
          <w:rFonts w:ascii="Times New Roman" w:hAnsi="Times New Roman" w:cs="Times New Roman"/>
          <w:sz w:val="24"/>
          <w:szCs w:val="24"/>
        </w:rPr>
        <w:t>А.А.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Ахматова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7) </w:t>
      </w:r>
      <w:r w:rsidR="00291060" w:rsidRPr="00701D92">
        <w:rPr>
          <w:rFonts w:ascii="Times New Roman" w:hAnsi="Times New Roman" w:cs="Times New Roman"/>
          <w:sz w:val="24"/>
          <w:szCs w:val="24"/>
        </w:rPr>
        <w:t>М.И.</w:t>
      </w:r>
      <w:r w:rsidR="00911A18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Цветаева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8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Что общего в использовании подчеркнутых слов? Назовите данный прием.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-Сырое </w:t>
      </w:r>
      <w:r w:rsidR="00291060" w:rsidRPr="00701D92">
        <w:rPr>
          <w:rFonts w:ascii="Times New Roman" w:hAnsi="Times New Roman" w:cs="Times New Roman"/>
          <w:sz w:val="24"/>
          <w:szCs w:val="24"/>
          <w:u w:val="single"/>
        </w:rPr>
        <w:t>утро ежилось и дрыхло</w:t>
      </w:r>
      <w:r w:rsidR="00291060" w:rsidRPr="00701D92">
        <w:rPr>
          <w:rFonts w:ascii="Times New Roman" w:hAnsi="Times New Roman" w:cs="Times New Roman"/>
          <w:sz w:val="24"/>
          <w:szCs w:val="24"/>
        </w:rPr>
        <w:t>.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-</w:t>
      </w:r>
      <w:r w:rsidR="00291060" w:rsidRPr="00701D92">
        <w:rPr>
          <w:rFonts w:ascii="Times New Roman" w:hAnsi="Times New Roman" w:cs="Times New Roman"/>
          <w:sz w:val="24"/>
          <w:szCs w:val="24"/>
          <w:u w:val="single"/>
        </w:rPr>
        <w:t>Отговорила роща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золотая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Березовым, веселым языком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30D0" w:rsidRPr="00701D92" w:rsidRDefault="00D93AD6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9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Перечислите основные проблемы поднятые автором в романе «Мастер и Маргарита»</w:t>
      </w:r>
      <w:r w:rsidRPr="00701D92"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10.</w:t>
      </w:r>
      <w:r w:rsidRPr="00701D92">
        <w:rPr>
          <w:rFonts w:ascii="Times New Roman" w:hAnsi="Times New Roman" w:cs="Times New Roman"/>
          <w:sz w:val="24"/>
          <w:szCs w:val="24"/>
        </w:rPr>
        <w:t xml:space="preserve"> Какому герою пьесы «На дне» принадлежит фраза: «Человек – это звучит   гордо!»?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</w:t>
      </w:r>
      <w:r w:rsidR="00291060" w:rsidRPr="00701D92">
        <w:rPr>
          <w:rFonts w:ascii="Times New Roman" w:hAnsi="Times New Roman" w:cs="Times New Roman"/>
          <w:sz w:val="24"/>
          <w:szCs w:val="24"/>
        </w:rPr>
        <w:t>) Сатину</w:t>
      </w:r>
      <w:r>
        <w:rPr>
          <w:rFonts w:ascii="Times New Roman" w:hAnsi="Times New Roman" w:cs="Times New Roman"/>
          <w:sz w:val="24"/>
          <w:szCs w:val="24"/>
        </w:rPr>
        <w:t xml:space="preserve">; Б) </w:t>
      </w:r>
      <w:r w:rsidR="00291060" w:rsidRPr="00701D92">
        <w:rPr>
          <w:rFonts w:ascii="Times New Roman" w:hAnsi="Times New Roman" w:cs="Times New Roman"/>
          <w:sz w:val="24"/>
          <w:szCs w:val="24"/>
        </w:rPr>
        <w:t>Луке</w:t>
      </w:r>
      <w:r>
        <w:rPr>
          <w:rFonts w:ascii="Times New Roman" w:hAnsi="Times New Roman" w:cs="Times New Roman"/>
          <w:sz w:val="24"/>
          <w:szCs w:val="24"/>
        </w:rPr>
        <w:t>; В</w:t>
      </w:r>
      <w:r w:rsidR="00291060" w:rsidRPr="00701D92">
        <w:rPr>
          <w:rFonts w:ascii="Times New Roman" w:hAnsi="Times New Roman" w:cs="Times New Roman"/>
          <w:sz w:val="24"/>
          <w:szCs w:val="24"/>
        </w:rPr>
        <w:t>) Автору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30D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11.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F630D0" w:rsidRPr="00701D92">
        <w:rPr>
          <w:rFonts w:ascii="Times New Roman" w:hAnsi="Times New Roman" w:cs="Times New Roman"/>
          <w:sz w:val="24"/>
          <w:szCs w:val="24"/>
        </w:rPr>
        <w:t>Какому поэту принадлежат слова «Ведь если звезды зажигают - значит - это кому-нибудь нужно?»?</w:t>
      </w:r>
    </w:p>
    <w:p w:rsidR="00F630D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) </w:t>
      </w:r>
      <w:r w:rsidRPr="00701D92">
        <w:rPr>
          <w:rFonts w:ascii="Times New Roman" w:hAnsi="Times New Roman" w:cs="Times New Roman"/>
          <w:sz w:val="24"/>
          <w:szCs w:val="24"/>
        </w:rPr>
        <w:t>В. В. Маяковскому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630D0" w:rsidRPr="00701D92">
        <w:rPr>
          <w:rFonts w:ascii="Times New Roman" w:hAnsi="Times New Roman" w:cs="Times New Roman"/>
          <w:sz w:val="24"/>
          <w:szCs w:val="24"/>
        </w:rPr>
        <w:t>) С. А. Есенину</w:t>
      </w:r>
      <w:r>
        <w:rPr>
          <w:rFonts w:ascii="Times New Roman" w:hAnsi="Times New Roman" w:cs="Times New Roman"/>
          <w:sz w:val="24"/>
          <w:szCs w:val="24"/>
        </w:rPr>
        <w:t>; В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) </w:t>
      </w:r>
      <w:r w:rsidRPr="00701D92">
        <w:rPr>
          <w:rFonts w:ascii="Times New Roman" w:hAnsi="Times New Roman" w:cs="Times New Roman"/>
          <w:sz w:val="24"/>
          <w:szCs w:val="24"/>
        </w:rPr>
        <w:t>А. А. Блоку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F630D0" w:rsidRPr="00701D92">
        <w:rPr>
          <w:rFonts w:ascii="Times New Roman" w:hAnsi="Times New Roman" w:cs="Times New Roman"/>
          <w:sz w:val="24"/>
          <w:szCs w:val="24"/>
        </w:rPr>
        <w:t>г) Б. JI. Пастернаку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12.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Основоположником какого направления в литературе явился А.М. Горький?</w:t>
      </w: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sz w:val="24"/>
          <w:szCs w:val="24"/>
        </w:rPr>
        <w:t xml:space="preserve">     </w:t>
      </w:r>
      <w:r w:rsidR="00701D92">
        <w:rPr>
          <w:rFonts w:ascii="Times New Roman" w:hAnsi="Times New Roman" w:cs="Times New Roman"/>
          <w:sz w:val="24"/>
          <w:szCs w:val="24"/>
        </w:rPr>
        <w:t xml:space="preserve"> А</w:t>
      </w:r>
      <w:r w:rsidRPr="00701D92">
        <w:rPr>
          <w:rFonts w:ascii="Times New Roman" w:hAnsi="Times New Roman" w:cs="Times New Roman"/>
          <w:sz w:val="24"/>
          <w:szCs w:val="24"/>
        </w:rPr>
        <w:t>) романтизм</w:t>
      </w:r>
      <w:r w:rsidR="00701D92">
        <w:rPr>
          <w:rFonts w:ascii="Times New Roman" w:hAnsi="Times New Roman" w:cs="Times New Roman"/>
          <w:sz w:val="24"/>
          <w:szCs w:val="24"/>
        </w:rPr>
        <w:t>; Б</w:t>
      </w:r>
      <w:r w:rsidRPr="00701D92">
        <w:rPr>
          <w:rFonts w:ascii="Times New Roman" w:hAnsi="Times New Roman" w:cs="Times New Roman"/>
          <w:sz w:val="24"/>
          <w:szCs w:val="24"/>
        </w:rPr>
        <w:t>)</w:t>
      </w:r>
      <w:r w:rsidR="00701D92">
        <w:rPr>
          <w:rFonts w:ascii="Times New Roman" w:hAnsi="Times New Roman" w:cs="Times New Roman"/>
          <w:sz w:val="24"/>
          <w:szCs w:val="24"/>
        </w:rPr>
        <w:t xml:space="preserve"> </w:t>
      </w:r>
      <w:r w:rsidRPr="00701D92">
        <w:rPr>
          <w:rFonts w:ascii="Times New Roman" w:hAnsi="Times New Roman" w:cs="Times New Roman"/>
          <w:sz w:val="24"/>
          <w:szCs w:val="24"/>
        </w:rPr>
        <w:t>критический реализм</w:t>
      </w:r>
      <w:r w:rsidR="00701D92">
        <w:rPr>
          <w:rFonts w:ascii="Times New Roman" w:hAnsi="Times New Roman" w:cs="Times New Roman"/>
          <w:sz w:val="24"/>
          <w:szCs w:val="24"/>
        </w:rPr>
        <w:t>; В</w:t>
      </w:r>
      <w:r w:rsidRPr="00701D92">
        <w:rPr>
          <w:rFonts w:ascii="Times New Roman" w:hAnsi="Times New Roman" w:cs="Times New Roman"/>
          <w:sz w:val="24"/>
          <w:szCs w:val="24"/>
        </w:rPr>
        <w:t>) социалистический реализм</w:t>
      </w:r>
      <w:r w:rsidR="00701D92"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</w:t>
      </w:r>
      <w:r w:rsidR="00F630D0" w:rsidRPr="00701D92">
        <w:rPr>
          <w:rFonts w:ascii="Times New Roman" w:hAnsi="Times New Roman" w:cs="Times New Roman"/>
          <w:b/>
          <w:sz w:val="24"/>
          <w:szCs w:val="24"/>
        </w:rPr>
        <w:t>3</w:t>
      </w:r>
      <w:r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Pr="00701D92">
        <w:rPr>
          <w:rFonts w:ascii="Times New Roman" w:hAnsi="Times New Roman" w:cs="Times New Roman"/>
          <w:sz w:val="24"/>
          <w:szCs w:val="24"/>
        </w:rPr>
        <w:t xml:space="preserve"> Кому из русских поэтов принадлежат следующие строки?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Мне голос был. Он звал утешно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Он говорил: «Иди сюда,</w:t>
      </w: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sz w:val="24"/>
          <w:szCs w:val="24"/>
        </w:rPr>
        <w:lastRenderedPageBreak/>
        <w:t>Оставь свой край глухой и грешный,</w:t>
      </w:r>
    </w:p>
    <w:p w:rsidR="00291060" w:rsidRPr="00701D92" w:rsidRDefault="0029106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sz w:val="24"/>
          <w:szCs w:val="24"/>
        </w:rPr>
        <w:t>Оставь Россию навсегда...»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91060" w:rsidRPr="00701D92">
        <w:rPr>
          <w:rFonts w:ascii="Times New Roman" w:hAnsi="Times New Roman" w:cs="Times New Roman"/>
          <w:sz w:val="24"/>
          <w:szCs w:val="24"/>
        </w:rPr>
        <w:t>) М. И. Цветаева</w:t>
      </w:r>
      <w:r>
        <w:rPr>
          <w:rFonts w:ascii="Times New Roman" w:hAnsi="Times New Roman" w:cs="Times New Roman"/>
          <w:sz w:val="24"/>
          <w:szCs w:val="24"/>
        </w:rPr>
        <w:t>; Б</w:t>
      </w:r>
      <w:r w:rsidR="00291060" w:rsidRPr="00701D92">
        <w:rPr>
          <w:rFonts w:ascii="Times New Roman" w:hAnsi="Times New Roman" w:cs="Times New Roman"/>
          <w:sz w:val="24"/>
          <w:szCs w:val="24"/>
        </w:rPr>
        <w:t>) А. А. Блок</w:t>
      </w:r>
      <w:r>
        <w:rPr>
          <w:rFonts w:ascii="Times New Roman" w:hAnsi="Times New Roman" w:cs="Times New Roman"/>
          <w:sz w:val="24"/>
          <w:szCs w:val="24"/>
        </w:rPr>
        <w:t>; В</w:t>
      </w:r>
      <w:r w:rsidR="00291060" w:rsidRPr="00701D92">
        <w:rPr>
          <w:rFonts w:ascii="Times New Roman" w:hAnsi="Times New Roman" w:cs="Times New Roman"/>
          <w:sz w:val="24"/>
          <w:szCs w:val="24"/>
        </w:rPr>
        <w:t>) 3. Н. Гиппиус</w:t>
      </w:r>
      <w:r>
        <w:rPr>
          <w:rFonts w:ascii="Times New Roman" w:hAnsi="Times New Roman" w:cs="Times New Roman"/>
          <w:sz w:val="24"/>
          <w:szCs w:val="24"/>
        </w:rPr>
        <w:t>; Г</w:t>
      </w:r>
      <w:r w:rsidR="00291060" w:rsidRPr="00701D92">
        <w:rPr>
          <w:rFonts w:ascii="Times New Roman" w:hAnsi="Times New Roman" w:cs="Times New Roman"/>
          <w:sz w:val="24"/>
          <w:szCs w:val="24"/>
        </w:rPr>
        <w:t>) А. А. Ахматова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30D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</w:t>
      </w:r>
      <w:r w:rsidRPr="00701D92">
        <w:rPr>
          <w:rFonts w:ascii="Times New Roman" w:hAnsi="Times New Roman" w:cs="Times New Roman"/>
          <w:b/>
          <w:sz w:val="24"/>
          <w:szCs w:val="24"/>
        </w:rPr>
        <w:t>4</w:t>
      </w:r>
      <w:r w:rsidRPr="00701D92">
        <w:rPr>
          <w:rFonts w:ascii="Times New Roman" w:hAnsi="Times New Roman" w:cs="Times New Roman"/>
          <w:sz w:val="24"/>
          <w:szCs w:val="24"/>
        </w:rPr>
        <w:t xml:space="preserve">.  О каком событии А. Ахматова в поэме «Реквием» писала: «Перед этим горем гнутся </w:t>
      </w:r>
      <w:r w:rsidR="007B784B">
        <w:rPr>
          <w:rFonts w:ascii="Times New Roman" w:hAnsi="Times New Roman" w:cs="Times New Roman"/>
          <w:sz w:val="24"/>
          <w:szCs w:val="24"/>
        </w:rPr>
        <w:t xml:space="preserve"> </w:t>
      </w:r>
      <w:r w:rsidRPr="00701D92">
        <w:rPr>
          <w:rFonts w:ascii="Times New Roman" w:hAnsi="Times New Roman" w:cs="Times New Roman"/>
          <w:sz w:val="24"/>
          <w:szCs w:val="24"/>
        </w:rPr>
        <w:t>горы, не течет великая река…»?</w:t>
      </w:r>
    </w:p>
    <w:p w:rsidR="00F630D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Великая Отечественная война; Б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) революция;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) эмиграция друзей-поэтов;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F630D0" w:rsidRPr="00701D92">
        <w:rPr>
          <w:rFonts w:ascii="Times New Roman" w:hAnsi="Times New Roman" w:cs="Times New Roman"/>
          <w:sz w:val="24"/>
          <w:szCs w:val="24"/>
        </w:rPr>
        <w:t>) арест мужа и сына.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30D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15.</w:t>
      </w:r>
      <w:r w:rsidRPr="00701D92">
        <w:rPr>
          <w:rFonts w:ascii="Times New Roman" w:hAnsi="Times New Roman" w:cs="Times New Roman"/>
          <w:sz w:val="24"/>
          <w:szCs w:val="24"/>
        </w:rPr>
        <w:t xml:space="preserve"> Определите жанр «Тихого Дона» М. А. Шолохова.</w:t>
      </w:r>
    </w:p>
    <w:p w:rsidR="00F630D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84B">
        <w:rPr>
          <w:rFonts w:ascii="Times New Roman" w:hAnsi="Times New Roman" w:cs="Times New Roman"/>
          <w:sz w:val="24"/>
          <w:szCs w:val="24"/>
        </w:rPr>
        <w:t xml:space="preserve">   </w:t>
      </w:r>
      <w:r w:rsidR="00F630D0" w:rsidRPr="00701D92">
        <w:rPr>
          <w:rFonts w:ascii="Times New Roman" w:hAnsi="Times New Roman" w:cs="Times New Roman"/>
          <w:sz w:val="24"/>
          <w:szCs w:val="24"/>
        </w:rPr>
        <w:t>а) роман-путешествие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 б) любовный роман</w:t>
      </w:r>
      <w:r>
        <w:rPr>
          <w:rFonts w:ascii="Times New Roman" w:hAnsi="Times New Roman" w:cs="Times New Roman"/>
          <w:sz w:val="24"/>
          <w:szCs w:val="24"/>
        </w:rPr>
        <w:t>;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 в) роман-эпопея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F630D0" w:rsidRPr="00701D92">
        <w:rPr>
          <w:rFonts w:ascii="Times New Roman" w:hAnsi="Times New Roman" w:cs="Times New Roman"/>
          <w:sz w:val="24"/>
          <w:szCs w:val="24"/>
        </w:rPr>
        <w:t xml:space="preserve"> г) авантюрный роман</w:t>
      </w:r>
      <w:r w:rsidR="007B784B">
        <w:rPr>
          <w:rFonts w:ascii="Times New Roman" w:hAnsi="Times New Roman" w:cs="Times New Roman"/>
          <w:sz w:val="24"/>
          <w:szCs w:val="24"/>
        </w:rPr>
        <w:t>.</w:t>
      </w:r>
    </w:p>
    <w:p w:rsidR="00701D92" w:rsidRDefault="00701D92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16.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У кажите, где происходит действие романа М. А. Булгакова «Мастер и Маргарита».</w:t>
      </w:r>
    </w:p>
    <w:p w:rsidR="00291060" w:rsidRPr="00701D92" w:rsidRDefault="00701D92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Ленинград</w:t>
      </w:r>
      <w:r w:rsidR="007B784B">
        <w:rPr>
          <w:rFonts w:ascii="Times New Roman" w:hAnsi="Times New Roman" w:cs="Times New Roman"/>
          <w:sz w:val="24"/>
          <w:szCs w:val="24"/>
        </w:rPr>
        <w:t xml:space="preserve">;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Петроград</w:t>
      </w:r>
      <w:r w:rsidR="007B784B">
        <w:rPr>
          <w:rFonts w:ascii="Times New Roman" w:hAnsi="Times New Roman" w:cs="Times New Roman"/>
          <w:sz w:val="24"/>
          <w:szCs w:val="24"/>
        </w:rPr>
        <w:t xml:space="preserve">;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Москва</w:t>
      </w:r>
      <w:r w:rsidR="007B784B">
        <w:rPr>
          <w:rFonts w:ascii="Times New Roman" w:hAnsi="Times New Roman" w:cs="Times New Roman"/>
          <w:sz w:val="24"/>
          <w:szCs w:val="24"/>
        </w:rPr>
        <w:t xml:space="preserve">; </w:t>
      </w:r>
      <w:r w:rsidR="00291060" w:rsidRPr="00701D92">
        <w:rPr>
          <w:rFonts w:ascii="Times New Roman" w:hAnsi="Times New Roman" w:cs="Times New Roman"/>
          <w:sz w:val="24"/>
          <w:szCs w:val="24"/>
        </w:rPr>
        <w:t>г) Ершалаим</w:t>
      </w:r>
      <w:r w:rsidR="007B784B">
        <w:rPr>
          <w:rFonts w:ascii="Times New Roman" w:hAnsi="Times New Roman" w:cs="Times New Roman"/>
          <w:sz w:val="24"/>
          <w:szCs w:val="24"/>
        </w:rPr>
        <w:t>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17.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Этот писатель не закончил даже гимназии, но был прекрасно образован, благодаря </w:t>
      </w:r>
      <w:r w:rsidR="007B784B"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своей воле и настойчивости. Большую часть жизни он провел в эмиграции во Франции, но постоянно писал только о России, только на русском языке. Главная тема его произведений – любовь. Назовите имя писателя и 1-2 его произведения.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18.</w:t>
      </w:r>
      <w:r w:rsidR="007B7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В русской литературе теме Гражданской войны посвящено немало произведений. Назовите одно из произведений. Кто его написал? Каково авторское отношение к гражданской войне?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19.</w:t>
      </w:r>
      <w:r w:rsidR="007B784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291060" w:rsidRPr="00701D92">
        <w:rPr>
          <w:rFonts w:ascii="Times New Roman" w:hAnsi="Times New Roman" w:cs="Times New Roman"/>
          <w:sz w:val="24"/>
          <w:szCs w:val="24"/>
        </w:rPr>
        <w:t>Какой автор сумел рассказать о целом историческом периоде, описав лишь один день? Назовите произведение.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20.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Что значит понятие «литература русского Зарубежья»? Назовите писателей, их произведения.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1.</w:t>
      </w:r>
      <w:r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Перечислите русских писателей, награжденных Нобелевской премией.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22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Назовите автора следующих строк.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Во всем мне хочется дойти До сущности протекших дней,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До самой сути. До их причины,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В работе, в поисках пути, До оснований, до корней,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В сердечной смуте. До сердцевины.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В. В. Маяковский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б) Б. Л. Пастернак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F1081E" w:rsidRPr="00701D92">
        <w:rPr>
          <w:rFonts w:ascii="Times New Roman" w:hAnsi="Times New Roman" w:cs="Times New Roman"/>
          <w:sz w:val="24"/>
          <w:szCs w:val="24"/>
        </w:rPr>
        <w:t xml:space="preserve">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А. А. Блок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г) С. А. Есенин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</w:t>
      </w:r>
      <w:r w:rsidR="007B784B">
        <w:rPr>
          <w:rFonts w:ascii="Times New Roman" w:hAnsi="Times New Roman" w:cs="Times New Roman"/>
          <w:b/>
          <w:sz w:val="24"/>
          <w:szCs w:val="24"/>
        </w:rPr>
        <w:t>3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«Книга про бойца» является подзаголовком: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1081E" w:rsidRPr="00701D92">
        <w:rPr>
          <w:rFonts w:ascii="Times New Roman" w:hAnsi="Times New Roman" w:cs="Times New Roman"/>
          <w:sz w:val="24"/>
          <w:szCs w:val="24"/>
        </w:rPr>
        <w:t xml:space="preserve">А) </w:t>
      </w:r>
      <w:r w:rsidR="00F1081E" w:rsidRPr="00701D92">
        <w:rPr>
          <w:rFonts w:ascii="Times New Roman" w:hAnsi="Times New Roman" w:cs="Times New Roman"/>
          <w:sz w:val="24"/>
          <w:szCs w:val="24"/>
        </w:rPr>
        <w:t>романа К. М. Симонова «Живые и мертвые»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б) рассказа А. Н. Толстого «Русский характер»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рассказа М. А. Шолохова «Судьба человека»</w:t>
      </w:r>
    </w:p>
    <w:p w:rsidR="00291060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91060" w:rsidRPr="00701D92">
        <w:rPr>
          <w:rFonts w:ascii="Times New Roman" w:hAnsi="Times New Roman" w:cs="Times New Roman"/>
          <w:sz w:val="24"/>
          <w:szCs w:val="24"/>
        </w:rPr>
        <w:t>г)</w:t>
      </w:r>
      <w:r w:rsidR="00F1081E" w:rsidRPr="00701D92">
        <w:rPr>
          <w:rFonts w:ascii="Times New Roman" w:hAnsi="Times New Roman" w:cs="Times New Roman"/>
          <w:sz w:val="24"/>
          <w:szCs w:val="24"/>
        </w:rPr>
        <w:t xml:space="preserve"> поэмы А. Т. Твардовского «Василий Теркин</w:t>
      </w:r>
      <w:r w:rsidR="00F1081E" w:rsidRPr="00701D92">
        <w:rPr>
          <w:rFonts w:ascii="Times New Roman" w:hAnsi="Times New Roman" w:cs="Times New Roman"/>
          <w:sz w:val="24"/>
          <w:szCs w:val="24"/>
        </w:rPr>
        <w:t>»</w:t>
      </w:r>
    </w:p>
    <w:p w:rsidR="00F630D0" w:rsidRPr="00701D92" w:rsidRDefault="00F630D0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1060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</w:t>
      </w:r>
      <w:r w:rsidR="007B784B">
        <w:rPr>
          <w:rFonts w:ascii="Times New Roman" w:hAnsi="Times New Roman" w:cs="Times New Roman"/>
          <w:b/>
          <w:sz w:val="24"/>
          <w:szCs w:val="24"/>
        </w:rPr>
        <w:t>4</w:t>
      </w:r>
      <w:r w:rsidR="00291060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Назовите писателя второй половины XX в., который был киноактером, сценаристом и режиссером кино.</w:t>
      </w:r>
    </w:p>
    <w:p w:rsidR="00F1081E" w:rsidRPr="00701D92" w:rsidRDefault="007B784B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91060" w:rsidRPr="00701D92">
        <w:rPr>
          <w:rFonts w:ascii="Times New Roman" w:hAnsi="Times New Roman" w:cs="Times New Roman"/>
          <w:sz w:val="24"/>
          <w:szCs w:val="24"/>
        </w:rPr>
        <w:t>а) Ю. В. Трифонов</w:t>
      </w:r>
      <w:r>
        <w:rPr>
          <w:rFonts w:ascii="Times New Roman" w:hAnsi="Times New Roman" w:cs="Times New Roman"/>
          <w:sz w:val="24"/>
          <w:szCs w:val="24"/>
        </w:rPr>
        <w:t>;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б) В. П. Астафьев</w:t>
      </w:r>
      <w:r w:rsidR="00F1081E" w:rsidRPr="00701D92">
        <w:rPr>
          <w:rFonts w:ascii="Times New Roman" w:hAnsi="Times New Roman" w:cs="Times New Roman"/>
          <w:sz w:val="24"/>
          <w:szCs w:val="24"/>
        </w:rPr>
        <w:t xml:space="preserve">;  </w:t>
      </w:r>
      <w:r w:rsidR="00291060" w:rsidRPr="00701D92">
        <w:rPr>
          <w:rFonts w:ascii="Times New Roman" w:hAnsi="Times New Roman" w:cs="Times New Roman"/>
          <w:sz w:val="24"/>
          <w:szCs w:val="24"/>
        </w:rPr>
        <w:t>в) В. Г. Распутин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291060" w:rsidRPr="00701D92">
        <w:rPr>
          <w:rFonts w:ascii="Times New Roman" w:hAnsi="Times New Roman" w:cs="Times New Roman"/>
          <w:sz w:val="24"/>
          <w:szCs w:val="24"/>
        </w:rPr>
        <w:t xml:space="preserve"> г) В. М. Шукшин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784B" w:rsidRDefault="007B784B" w:rsidP="00701D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3AD6" w:rsidRPr="00701D92" w:rsidRDefault="00F630D0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</w:t>
      </w:r>
      <w:r w:rsidR="007B784B">
        <w:rPr>
          <w:rFonts w:ascii="Times New Roman" w:hAnsi="Times New Roman" w:cs="Times New Roman"/>
          <w:b/>
          <w:sz w:val="24"/>
          <w:szCs w:val="24"/>
        </w:rPr>
        <w:t>5</w:t>
      </w:r>
      <w:r w:rsidR="00D93AD6"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="00D93AD6" w:rsidRPr="00701D92">
        <w:rPr>
          <w:rFonts w:ascii="Times New Roman" w:hAnsi="Times New Roman" w:cs="Times New Roman"/>
          <w:sz w:val="24"/>
          <w:szCs w:val="24"/>
        </w:rPr>
        <w:t xml:space="preserve"> Напишите, кто из героев изученных произведений вам больше всего понравился (интересен), объясните свой выбор. Дайте связный, развернутый ответ.</w:t>
      </w:r>
    </w:p>
    <w:p w:rsidR="00291060" w:rsidRPr="00701D92" w:rsidRDefault="00F1081E" w:rsidP="00701D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D92">
        <w:rPr>
          <w:rFonts w:ascii="Times New Roman" w:hAnsi="Times New Roman" w:cs="Times New Roman"/>
          <w:b/>
          <w:sz w:val="24"/>
          <w:szCs w:val="24"/>
        </w:rPr>
        <w:t>2</w:t>
      </w:r>
      <w:r w:rsidR="007B784B">
        <w:rPr>
          <w:rFonts w:ascii="Times New Roman" w:hAnsi="Times New Roman" w:cs="Times New Roman"/>
          <w:b/>
          <w:sz w:val="24"/>
          <w:szCs w:val="24"/>
        </w:rPr>
        <w:t>6</w:t>
      </w:r>
      <w:r w:rsidRPr="00701D92">
        <w:rPr>
          <w:rFonts w:ascii="Times New Roman" w:hAnsi="Times New Roman" w:cs="Times New Roman"/>
          <w:b/>
          <w:sz w:val="24"/>
          <w:szCs w:val="24"/>
        </w:rPr>
        <w:t>.</w:t>
      </w:r>
      <w:r w:rsidRPr="00701D92">
        <w:rPr>
          <w:rFonts w:ascii="Times New Roman" w:hAnsi="Times New Roman" w:cs="Times New Roman"/>
          <w:sz w:val="24"/>
          <w:szCs w:val="24"/>
        </w:rPr>
        <w:t xml:space="preserve"> Какое из произведений, изученных  на 2 курсе, больше запомнилось и почему?</w:t>
      </w:r>
    </w:p>
    <w:p w:rsidR="00853533" w:rsidRDefault="00853533" w:rsidP="00F630D0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FE64CC" wp14:editId="73C9543B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D8341B0" wp14:editId="1DB1B90B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ADF9AA3" wp14:editId="232F2DBA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C62D513" wp14:editId="59DF39DC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C9" w:rsidRDefault="00304AC9" w:rsidP="00F630D0">
      <w:pPr>
        <w:spacing w:line="240" w:lineRule="auto"/>
        <w:rPr>
          <w:rFonts w:ascii="Times New Roman" w:hAnsi="Times New Roman" w:cs="Times New Roman"/>
        </w:rPr>
      </w:pPr>
    </w:p>
    <w:p w:rsidR="00304AC9" w:rsidRPr="00F630D0" w:rsidRDefault="00304AC9" w:rsidP="00F630D0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92F3795" wp14:editId="1DE69AA4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AC9" w:rsidRPr="00F630D0" w:rsidSect="00911A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786" w:rsidRDefault="00D26786" w:rsidP="00D93AD6">
      <w:pPr>
        <w:spacing w:after="0" w:line="240" w:lineRule="auto"/>
      </w:pPr>
      <w:r>
        <w:separator/>
      </w:r>
    </w:p>
  </w:endnote>
  <w:endnote w:type="continuationSeparator" w:id="0">
    <w:p w:rsidR="00D26786" w:rsidRDefault="00D26786" w:rsidP="00D9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20658"/>
      <w:docPartObj>
        <w:docPartGallery w:val="Page Numbers (Bottom of Page)"/>
        <w:docPartUnique/>
      </w:docPartObj>
    </w:sdtPr>
    <w:sdtContent>
      <w:p w:rsidR="00D93AD6" w:rsidRDefault="00D93A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784B">
          <w:rPr>
            <w:noProof/>
          </w:rPr>
          <w:t>4</w:t>
        </w:r>
        <w:r>
          <w:fldChar w:fldCharType="end"/>
        </w:r>
      </w:p>
    </w:sdtContent>
  </w:sdt>
  <w:p w:rsidR="00D93AD6" w:rsidRDefault="00D93A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786" w:rsidRDefault="00D26786" w:rsidP="00D93AD6">
      <w:pPr>
        <w:spacing w:after="0" w:line="240" w:lineRule="auto"/>
      </w:pPr>
      <w:r>
        <w:separator/>
      </w:r>
    </w:p>
  </w:footnote>
  <w:footnote w:type="continuationSeparator" w:id="0">
    <w:p w:rsidR="00D26786" w:rsidRDefault="00D26786" w:rsidP="00D93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060"/>
    <w:rsid w:val="00263435"/>
    <w:rsid w:val="00291060"/>
    <w:rsid w:val="00304AC9"/>
    <w:rsid w:val="00701D92"/>
    <w:rsid w:val="007B784B"/>
    <w:rsid w:val="00853533"/>
    <w:rsid w:val="00911A18"/>
    <w:rsid w:val="00D26786"/>
    <w:rsid w:val="00D93AD6"/>
    <w:rsid w:val="00F1081E"/>
    <w:rsid w:val="00F6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AD6"/>
  </w:style>
  <w:style w:type="paragraph" w:styleId="a5">
    <w:name w:val="footer"/>
    <w:basedOn w:val="a"/>
    <w:link w:val="a6"/>
    <w:uiPriority w:val="99"/>
    <w:unhideWhenUsed/>
    <w:rsid w:val="00D9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AD6"/>
  </w:style>
  <w:style w:type="paragraph" w:styleId="a7">
    <w:name w:val="Balloon Text"/>
    <w:basedOn w:val="a"/>
    <w:link w:val="a8"/>
    <w:uiPriority w:val="99"/>
    <w:semiHidden/>
    <w:unhideWhenUsed/>
    <w:rsid w:val="0085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3AD6"/>
  </w:style>
  <w:style w:type="paragraph" w:styleId="a5">
    <w:name w:val="footer"/>
    <w:basedOn w:val="a"/>
    <w:link w:val="a6"/>
    <w:uiPriority w:val="99"/>
    <w:unhideWhenUsed/>
    <w:rsid w:val="00D93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3AD6"/>
  </w:style>
  <w:style w:type="paragraph" w:styleId="a7">
    <w:name w:val="Balloon Text"/>
    <w:basedOn w:val="a"/>
    <w:link w:val="a8"/>
    <w:uiPriority w:val="99"/>
    <w:semiHidden/>
    <w:unhideWhenUsed/>
    <w:rsid w:val="0085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1</cp:revision>
  <cp:lastPrinted>2020-05-28T03:59:00Z</cp:lastPrinted>
  <dcterms:created xsi:type="dcterms:W3CDTF">2020-05-28T03:06:00Z</dcterms:created>
  <dcterms:modified xsi:type="dcterms:W3CDTF">2020-05-28T04:56:00Z</dcterms:modified>
</cp:coreProperties>
</file>